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jc w:val="center"/>
      </w:pPr>
      <w:r>
        <w:rPr>
          <w:rFonts w:ascii="Arial" w:cs="Arial" w:eastAsia="Arial" w:hAnsi="Arial"/>
          <w:b/>
          <w:bCs/>
          <w:color w:val="2D1B4E"/>
          <w:sz w:val="56"/>
          <w:szCs w:val="56"/>
        </w:rPr>
        <w:t xml:space="preserve">SOOMARIO STRATEGIES</w:t>
      </w:r>
    </w:p>
    <w:p>
      <w:pPr>
        <w:pBdr>
          <w:bottom w:val="single" w:color="D4A843" w:sz="6" w:space="1"/>
        </w:pBdr>
        <w:spacing w:after="100"/>
        <w:jc w:val="center"/>
      </w:pPr>
      <w:r>
        <w:rPr>
          <w:rFonts w:ascii="Arial" w:cs="Arial" w:eastAsia="Arial" w:hAnsi="Arial"/>
          <w:color w:val="D4A843"/>
          <w:spacing w:val="300"/>
          <w:sz w:val="22"/>
          <w:szCs w:val="22"/>
        </w:rPr>
        <w:t xml:space="preserve">EST. 2024</w:t>
      </w:r>
    </w:p>
    <w:p>
      <w:pPr>
        <w:spacing w:after="400"/>
      </w:pPr>
    </w:p>
    <w:p>
      <w:pPr>
        <w:spacing w:after="200"/>
        <w:jc w:val="center"/>
      </w:pPr>
      <w:r>
        <w:rPr>
          <w:rFonts w:ascii="Arial" w:cs="Arial" w:eastAsia="Arial" w:hAnsi="Arial"/>
          <w:b/>
          <w:bCs/>
          <w:color w:val="2D1B4E"/>
          <w:sz w:val="40"/>
          <w:szCs w:val="40"/>
        </w:rPr>
        <w:t xml:space="preserve">STRATEGY WHITEPAPER</w:t>
      </w:r>
    </w:p>
    <w:p>
      <w:pPr>
        <w:spacing w:after="100"/>
        <w:jc w:val="center"/>
      </w:pPr>
      <w:r>
        <w:rPr>
          <w:rFonts w:ascii="Garamond" w:cs="Garamond" w:eastAsia="Garamond" w:hAnsi="Garamond"/>
          <w:i/>
          <w:iCs/>
          <w:color w:val="666666"/>
          <w:sz w:val="26"/>
          <w:szCs w:val="26"/>
        </w:rPr>
        <w:t xml:space="preserve">Algorithmic Trading Solutions for the Modern Investor</w:t>
      </w:r>
    </w:p>
    <w:p>
      <w:pPr>
        <w:spacing w:after="1600"/>
      </w:pPr>
    </w:p>
    <w:p>
      <w:pPr>
        <w:spacing w:after="100"/>
        <w:jc w:val="center"/>
      </w:pPr>
      <w:r>
        <w:rPr>
          <w:rFonts w:ascii="Arial" w:cs="Arial" w:eastAsia="Arial" w:hAnsi="Arial"/>
          <w:color w:val="666666"/>
          <w:sz w:val="22"/>
          <w:szCs w:val="22"/>
        </w:rPr>
        <w:t xml:space="preserve">March 2026  |  Version 2.1</w:t>
      </w:r>
    </w:p>
    <w:p>
      <w:pPr>
        <w:jc w:val="center"/>
      </w:pPr>
      <w:r>
        <w:rPr>
          <w:rFonts w:ascii="Arial" w:cs="Arial" w:eastAsia="Arial" w:hAnsi="Arial"/>
          <w:color w:val="D4A843"/>
          <w:sz w:val="20"/>
          <w:szCs w:val="20"/>
        </w:rPr>
        <w:t xml:space="preserve">soomariostrategies.com  |  @SoomarioStrat  |  Discord</w:t>
      </w:r>
    </w:p>
    <w:p>
      <w:r>
        <w:br w:type="page"/>
      </w:r>
    </w:p>
    <w:p>
      <w:pPr>
        <w:sectPr>
          <w:pgSz w:w="12240" w:h="15840" w:orient="portrait"/>
          <w:pgMar w:top="1440" w:right="1440" w:bottom="1440" w:left="1440" w:header="708" w:footer="708" w:gutter="0"/>
          <w:pgNumType/>
          <w:docGrid w:linePitch="360"/>
        </w:sectPr>
      </w:pPr>
    </w:p>
    <w:p>
      <w:pPr>
        <w:pStyle w:val="Heading1"/>
      </w:pPr>
      <w:r>
        <w:t xml:space="preserve">Table of Contents</w:t>
      </w:r>
    </w:p>
    <w:sdt>
      <w:sdtPr>
        <w:alias w:val="TOC"/>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Executive Summary</w:t>
      </w:r>
    </w:p>
    <w:p>
      <w:pPr>
        <w:spacing w:after="160"/>
      </w:pPr>
      <w:r>
        <w:rPr>
          <w:rFonts w:ascii="Garamond" w:cs="Garamond" w:eastAsia="Garamond" w:hAnsi="Garamond"/>
          <w:sz w:val="23"/>
          <w:szCs w:val="23"/>
        </w:rPr>
        <w:t xml:space="preserve">Soomario Strategies is an algorithmic trading firm offering automated and signal-based products for cryptocurrency and equity markets. Founded in 2024, Soomario combines quantitative analysis, machine learning, and proven technical indicators to deliver consistent, risk-managed returns across multiple asset classes.</w:t>
      </w:r>
    </w:p>
    <w:p>
      <w:pPr>
        <w:spacing w:after="160"/>
      </w:pPr>
      <w:r>
        <w:rPr>
          <w:rFonts w:ascii="Garamond" w:cs="Garamond" w:eastAsia="Garamond" w:hAnsi="Garamond"/>
          <w:sz w:val="23"/>
          <w:szCs w:val="23"/>
        </w:rPr>
        <w:t xml:space="preserve">Our product suite is designed for a range of investors, from passive accumulators to active traders seeking automated portfolio management. All strategies operate with self-custody principles, meaning clients maintain full control of their capital at all times.</w:t>
      </w:r>
    </w:p>
    <w:p>
      <w:pPr>
        <w:spacing w:after="100"/>
      </w:pPr>
    </w:p>
    <w:p>
      <w:pPr>
        <w:spacing w:after="160"/>
      </w:pPr>
      <w:r>
        <w:rPr>
          <w:rFonts w:ascii="Garamond" w:cs="Garamond" w:eastAsia="Garamond" w:hAnsi="Garamond"/>
          <w:b/>
          <w:bCs/>
          <w:sz w:val="23"/>
          <w:szCs w:val="23"/>
        </w:rPr>
        <w:t xml:space="preserve">Three core products are live today:</w:t>
      </w:r>
      <w:r>
        <w:rPr>
          <w:rFonts w:ascii="Garamond" w:cs="Garamond" w:eastAsia="Garamond" w:hAnsi="Garamond"/>
          <w:sz w:val="23"/>
          <w:szCs w:val="23"/>
        </w:rPr>
        <w:t xml:space="preserve"/>
      </w:r>
    </w:p>
    <w:p>
      <w:pPr>
        <w:pStyle w:val="ListParagraph"/>
        <w:numPr>
          <w:ilvl w:val="0"/>
          <w:numId w:val="2"/>
        </w:numPr>
        <w:spacing w:after="80"/>
      </w:pPr>
      <w:r>
        <w:rPr>
          <w:rFonts w:ascii="Garamond" w:cs="Garamond" w:eastAsia="Garamond" w:hAnsi="Garamond"/>
          <w:b/>
          <w:bCs/>
          <w:sz w:val="23"/>
          <w:szCs w:val="23"/>
        </w:rPr>
        <w:t xml:space="preserve">Soomario Accumulator ($19.99/mo) </w:t>
      </w:r>
      <w:r>
        <w:rPr>
          <w:rFonts w:ascii="Garamond" w:cs="Garamond" w:eastAsia="Garamond" w:hAnsi="Garamond"/>
          <w:sz w:val="23"/>
          <w:szCs w:val="23"/>
        </w:rPr>
        <w:t xml:space="preserve">- Smart DCA signals for 14 stocks and crypto assets via Telegram.</w:t>
      </w:r>
    </w:p>
    <w:p>
      <w:pPr>
        <w:pStyle w:val="ListParagraph"/>
        <w:numPr>
          <w:ilvl w:val="0"/>
          <w:numId w:val="2"/>
        </w:numPr>
        <w:spacing w:after="80"/>
      </w:pPr>
      <w:r>
        <w:rPr>
          <w:rFonts w:ascii="Garamond" w:cs="Garamond" w:eastAsia="Garamond" w:hAnsi="Garamond"/>
          <w:b/>
          <w:bCs/>
          <w:sz w:val="23"/>
          <w:szCs w:val="23"/>
        </w:rPr>
        <w:t xml:space="preserve">Soomario Max Pain ($39.99/mo or vault deposit) </w:t>
      </w:r>
      <w:r>
        <w:rPr>
          <w:rFonts w:ascii="Garamond" w:cs="Garamond" w:eastAsia="Garamond" w:hAnsi="Garamond"/>
          <w:sz w:val="23"/>
          <w:szCs w:val="23"/>
        </w:rPr>
        <w:t xml:space="preserve">- 20 automated crypto futures strategies on Hyperliquid.</w:t>
      </w:r>
    </w:p>
    <w:p>
      <w:pPr>
        <w:pStyle w:val="ListParagraph"/>
        <w:numPr>
          <w:ilvl w:val="0"/>
          <w:numId w:val="2"/>
        </w:numPr>
        <w:spacing w:after="80"/>
      </w:pPr>
      <w:r>
        <w:rPr>
          <w:rFonts w:ascii="Garamond" w:cs="Garamond" w:eastAsia="Garamond" w:hAnsi="Garamond"/>
          <w:b/>
          <w:bCs/>
          <w:sz w:val="23"/>
          <w:szCs w:val="23"/>
        </w:rPr>
        <w:t xml:space="preserve">Soomario Elite ($219/mo, all-inclusive) </w:t>
      </w:r>
      <w:r>
        <w:rPr>
          <w:rFonts w:ascii="Garamond" w:cs="Garamond" w:eastAsia="Garamond" w:hAnsi="Garamond"/>
          <w:sz w:val="23"/>
          <w:szCs w:val="23"/>
        </w:rPr>
        <w:t xml:space="preserve">- Premium 3-bot automated portfolio on Hyperliquid, plus full access to all Max Pain and Accumulator signals.</w:t>
      </w:r>
    </w:p>
    <w:p>
      <w:pPr>
        <w:spacing w:after="100"/>
      </w:pPr>
    </w:p>
    <w:p>
      <w:pPr>
        <w:spacing w:after="160"/>
      </w:pPr>
      <w:r>
        <w:rPr>
          <w:rFonts w:ascii="Garamond" w:cs="Garamond" w:eastAsia="Garamond" w:hAnsi="Garamond"/>
          <w:b/>
          <w:bCs/>
          <w:sz w:val="23"/>
          <w:szCs w:val="23"/>
        </w:rPr>
        <w:t xml:space="preserve">Two additional strategies are in development:</w:t>
      </w:r>
      <w:r>
        <w:rPr>
          <w:rFonts w:ascii="Garamond" w:cs="Garamond" w:eastAsia="Garamond" w:hAnsi="Garamond"/>
          <w:sz w:val="23"/>
          <w:szCs w:val="23"/>
        </w:rPr>
        <w:t xml:space="preserve"/>
      </w:r>
    </w:p>
    <w:p>
      <w:pPr>
        <w:pStyle w:val="ListParagraph"/>
        <w:numPr>
          <w:ilvl w:val="0"/>
          <w:numId w:val="2"/>
        </w:numPr>
        <w:spacing w:after="80"/>
      </w:pPr>
      <w:r>
        <w:rPr>
          <w:rFonts w:ascii="Garamond" w:cs="Garamond" w:eastAsia="Garamond" w:hAnsi="Garamond"/>
          <w:b/>
          <w:bCs/>
          <w:sz w:val="23"/>
          <w:szCs w:val="23"/>
        </w:rPr>
        <w:t xml:space="preserve">Soomario Sentiment </w:t>
      </w:r>
      <w:r>
        <w:rPr>
          <w:rFonts w:ascii="Garamond" w:cs="Garamond" w:eastAsia="Garamond" w:hAnsi="Garamond"/>
          <w:sz w:val="23"/>
          <w:szCs w:val="23"/>
        </w:rPr>
        <w:t xml:space="preserve">- AI-powered reversal detection bot with 5-layer validation.</w:t>
      </w:r>
    </w:p>
    <w:p>
      <w:pPr>
        <w:pStyle w:val="ListParagraph"/>
        <w:numPr>
          <w:ilvl w:val="0"/>
          <w:numId w:val="2"/>
        </w:numPr>
        <w:spacing w:after="80"/>
      </w:pPr>
      <w:r>
        <w:rPr>
          <w:rFonts w:ascii="Garamond" w:cs="Garamond" w:eastAsia="Garamond" w:hAnsi="Garamond"/>
          <w:b/>
          <w:bCs/>
          <w:sz w:val="23"/>
          <w:szCs w:val="23"/>
        </w:rPr>
        <w:t xml:space="preserve">Soomario Zones </w:t>
      </w:r>
      <w:r>
        <w:rPr>
          <w:rFonts w:ascii="Garamond" w:cs="Garamond" w:eastAsia="Garamond" w:hAnsi="Garamond"/>
          <w:sz w:val="23"/>
          <w:szCs w:val="23"/>
        </w:rPr>
        <w:t xml:space="preserve">- Liquidation zone DCA system using real-time exchange data.</w:t>
      </w:r>
    </w:p>
    <w:p>
      <w:pPr>
        <w:spacing w:after="160"/>
      </w:pPr>
      <w:r>
        <w:rPr>
          <w:rFonts w:ascii="Garamond" w:cs="Garamond" w:eastAsia="Garamond" w:hAnsi="Garamond"/>
          <w:sz w:val="23"/>
          <w:szCs w:val="23"/>
        </w:rPr>
        <w:t xml:space="preserve">This whitepaper provides a comprehensive technical overview of each strategy, including methodology, risk management, performance data, and implementation details.</w:t>
      </w:r>
    </w:p>
    <w:p>
      <w:r>
        <w:br w:type="page"/>
      </w:r>
    </w:p>
    <w:p>
      <w:pPr>
        <w:pStyle w:val="Heading1"/>
      </w:pPr>
      <w:r>
        <w:t xml:space="preserve">Soomario Accumulator</w:t>
      </w:r>
    </w:p>
    <w:p>
      <w:pPr>
        <w:pStyle w:val="Heading2"/>
      </w:pPr>
      <w:r>
        <w:t xml:space="preserve">Overview</w:t>
      </w:r>
    </w:p>
    <w:p>
      <w:pPr>
        <w:spacing w:after="160"/>
      </w:pPr>
      <w:r>
        <w:rPr>
          <w:rFonts w:ascii="Garamond" w:cs="Garamond" w:eastAsia="Garamond" w:hAnsi="Garamond"/>
          <w:sz w:val="23"/>
          <w:szCs w:val="23"/>
        </w:rPr>
        <w:t xml:space="preserve">The Soomario Accumulator is a signal-based dollar-cost averaging system that identifies optimal accumulation opportunities across 14 carefully selected assets. Rather than investing blindly on a fixed schedule, the Accumulator deploys capital only when proprietary technical indicators detect statistically favorable conditions.</w:t>
      </w:r>
    </w:p>
    <w:p>
      <w:pPr>
        <w:spacing w:after="160"/>
      </w:pPr>
      <w:r>
        <w:rPr>
          <w:rFonts w:ascii="Garamond" w:cs="Garamond" w:eastAsia="Garamond" w:hAnsi="Garamond"/>
          <w:sz w:val="23"/>
          <w:szCs w:val="23"/>
        </w:rPr>
        <w:t xml:space="preserve">Signals are delivered via Telegram with actionable strength multipliers. Subscribers execute manually on their preferred exchange, maintaining full custody of their funds.</w:t>
      </w:r>
    </w:p>
    <w:p>
      <w:pPr>
        <w:pStyle w:val="Heading2"/>
      </w:pPr>
      <w:r>
        <w:t xml:space="preserve">Tracked Assets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Stocks (12)</w:t>
            </w:r>
          </w:p>
        </w:tc>
        <w:tc>
          <w:tcPr>
            <w:tcW w:type="dxa" w:w="468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Crypto (2)</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PLTR, NVDA, TSLA, AVGO, GOOGL, MU, ARM, MRVL, ASML, AMD, TSM, ALAB</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BTC, SOL</w:t>
            </w:r>
          </w:p>
        </w:tc>
      </w:tr>
    </w:tbl>
    <w:p>
      <w:pPr>
        <w:spacing w:after="200"/>
      </w:pPr>
    </w:p>
    <w:p>
      <w:pPr>
        <w:pStyle w:val="Heading2"/>
      </w:pPr>
      <w:r>
        <w:t xml:space="preserve">Signal Strength Formula</w:t>
      </w:r>
    </w:p>
    <w:p>
      <w:pPr>
        <w:spacing w:after="160"/>
      </w:pPr>
      <w:r>
        <w:rPr>
          <w:rFonts w:ascii="Garamond" w:cs="Garamond" w:eastAsia="Garamond" w:hAnsi="Garamond"/>
          <w:sz w:val="23"/>
          <w:szCs w:val="23"/>
        </w:rPr>
        <w:t xml:space="preserve">Each signal carries a strength multiplier (1x to 5x) that indicates conviction level. Higher multipliers suggest deeper oversold conditions and stronger accumulation opportunities.</w:t>
      </w:r>
    </w:p>
    <w:p>
      <w:pPr>
        <w:spacing w:after="160"/>
      </w:pPr>
      <w:r>
        <w:rPr>
          <w:rFonts w:ascii="Garamond" w:cs="Garamond" w:eastAsia="Garamond" w:hAnsi="Garamond"/>
          <w:b/>
          <w:bCs/>
          <w:sz w:val="23"/>
          <w:szCs w:val="23"/>
        </w:rPr>
        <w:t xml:space="preserve">Stocks: </w:t>
      </w:r>
      <w:r>
        <w:rPr>
          <w:rFonts w:ascii="Garamond" w:cs="Garamond" w:eastAsia="Garamond" w:hAnsi="Garamond"/>
          <w:sz w:val="23"/>
          <w:szCs w:val="23"/>
        </w:rPr>
        <w:t xml:space="preserve">Hardcoded formula using 60% RSI weight + 40% price-vs-MA weight. RSI period 2, oversold threshold 25, MA period 300.</w:t>
      </w:r>
    </w:p>
    <w:p>
      <w:pPr>
        <w:spacing w:after="160"/>
      </w:pPr>
      <w:r>
        <w:rPr>
          <w:rFonts w:ascii="Garamond" w:cs="Garamond" w:eastAsia="Garamond" w:hAnsi="Garamond"/>
          <w:b/>
          <w:bCs/>
          <w:sz w:val="23"/>
          <w:szCs w:val="23"/>
        </w:rPr>
        <w:t xml:space="preserve">Crypto: </w:t>
      </w:r>
      <w:r>
        <w:rPr>
          <w:rFonts w:ascii="Garamond" w:cs="Garamond" w:eastAsia="Garamond" w:hAnsi="Garamond"/>
          <w:sz w:val="23"/>
          <w:szCs w:val="23"/>
        </w:rPr>
        <w:t xml:space="preserve">Configurable weights across RSI (40%), Z-score (38%), and price-vs-MA (100 weight). RSI period 2, oversold threshold 30, MA period 50, Z-lookback 300.</w:t>
      </w:r>
    </w:p>
    <w:p>
      <w:pPr>
        <w:pStyle w:val="Heading2"/>
      </w:pPr>
      <w:r>
        <w:t xml:space="preserve">Ghost-Proof Architecture</w:t>
      </w:r>
    </w:p>
    <w:p>
      <w:pPr>
        <w:spacing w:after="160"/>
      </w:pPr>
      <w:r>
        <w:rPr>
          <w:rFonts w:ascii="Garamond" w:cs="Garamond" w:eastAsia="Garamond" w:hAnsi="Garamond"/>
          <w:sz w:val="23"/>
          <w:szCs w:val="23"/>
        </w:rPr>
        <w:t xml:space="preserve">The system uses a dual-script architecture to eliminate phantom signals. A TradingView Strategy script handles backtesting only, while a separate Indicator script generates live alerts using alert() with the freq_once_per_bar_close parameter. This ensures signals fire only on confirmed bar closes, eliminating mid-bar provisional signals that would disappear on recalculation.</w:t>
      </w:r>
    </w:p>
    <w:p>
      <w:pPr>
        <w:spacing w:after="160"/>
      </w:pPr>
      <w:r>
        <w:rPr>
          <w:rFonts w:ascii="Garamond" w:cs="Garamond" w:eastAsia="Garamond" w:hAnsi="Garamond"/>
          <w:sz w:val="23"/>
          <w:szCs w:val="23"/>
        </w:rPr>
        <w:t xml:space="preserve">The server cross-checks Pine Script signal strength against its own Python calculation, logging any discrepancies greater than 1%.</w:t>
      </w:r>
    </w:p>
    <w:p>
      <w:pPr>
        <w:pStyle w:val="Heading2"/>
      </w:pPr>
      <w:r>
        <w:t xml:space="preserve">DCA Budget Calculator</w:t>
      </w:r>
    </w:p>
    <w:p>
      <w:pPr>
        <w:spacing w:after="160"/>
      </w:pPr>
      <w:r>
        <w:rPr>
          <w:rFonts w:ascii="Garamond" w:cs="Garamond" w:eastAsia="Garamond" w:hAnsi="Garamond"/>
          <w:sz w:val="23"/>
          <w:szCs w:val="23"/>
        </w:rPr>
        <w:t xml:space="preserve">Subscribers receive access to a budget calculator that determines safe daily deployment rates. The core formula divides the monthly budget by 30 days and the average signal multiplier. For example, a $1,000/month budget with an average 3x multiplier yields a safe daily rate of $11.11 spread across 14 assets.</w:t>
      </w:r>
    </w:p>
    <w:p>
      <w:pPr>
        <w:pStyle w:val="Heading2"/>
      </w:pPr>
      <w:r>
        <w:t xml:space="preserve">Technical Infrastructure</w:t>
      </w:r>
    </w:p>
    <w:p>
      <w:pPr>
        <w:pStyle w:val="ListParagraph"/>
        <w:numPr>
          <w:ilvl w:val="0"/>
          <w:numId w:val="2"/>
        </w:numPr>
        <w:spacing w:after="80"/>
      </w:pPr>
      <w:r>
        <w:rPr>
          <w:rFonts w:ascii="Garamond" w:cs="Garamond" w:eastAsia="Garamond" w:hAnsi="Garamond"/>
          <w:sz w:val="23"/>
          <w:szCs w:val="23"/>
        </w:rPr>
        <w:t xml:space="preserve">Server: Railway (Python 3.13, Flask, Railpack builder)</w:t>
      </w:r>
    </w:p>
    <w:p>
      <w:pPr>
        <w:pStyle w:val="ListParagraph"/>
        <w:numPr>
          <w:ilvl w:val="0"/>
          <w:numId w:val="2"/>
        </w:numPr>
        <w:spacing w:after="80"/>
      </w:pPr>
      <w:r>
        <w:rPr>
          <w:rFonts w:ascii="Garamond" w:cs="Garamond" w:eastAsia="Garamond" w:hAnsi="Garamond"/>
          <w:sz w:val="23"/>
          <w:szCs w:val="23"/>
        </w:rPr>
        <w:t xml:space="preserve">Database: SQLite (all state derived from the buys table, no separate state files)</w:t>
      </w:r>
    </w:p>
    <w:p>
      <w:pPr>
        <w:pStyle w:val="ListParagraph"/>
        <w:numPr>
          <w:ilvl w:val="0"/>
          <w:numId w:val="2"/>
        </w:numPr>
        <w:spacing w:after="80"/>
      </w:pPr>
      <w:r>
        <w:rPr>
          <w:rFonts w:ascii="Garamond" w:cs="Garamond" w:eastAsia="Garamond" w:hAnsi="Garamond"/>
          <w:sz w:val="23"/>
          <w:szCs w:val="23"/>
        </w:rPr>
        <w:t xml:space="preserve">Alerts: 14 TradingView alerts using SOMA Signal v2 indicator</w:t>
      </w:r>
    </w:p>
    <w:p>
      <w:pPr>
        <w:pStyle w:val="ListParagraph"/>
        <w:numPr>
          <w:ilvl w:val="0"/>
          <w:numId w:val="2"/>
        </w:numPr>
        <w:spacing w:after="80"/>
      </w:pPr>
      <w:r>
        <w:rPr>
          <w:rFonts w:ascii="Garamond" w:cs="Garamond" w:eastAsia="Garamond" w:hAnsi="Garamond"/>
          <w:sz w:val="23"/>
          <w:szCs w:val="23"/>
        </w:rPr>
        <w:t xml:space="preserve">Delivery: Telegram channel with real-time signal notifications</w:t>
      </w:r>
    </w:p>
    <w:p>
      <w:pPr>
        <w:pStyle w:val="ListParagraph"/>
        <w:numPr>
          <w:ilvl w:val="0"/>
          <w:numId w:val="2"/>
        </w:numPr>
        <w:spacing w:after="80"/>
      </w:pPr>
      <w:r>
        <w:rPr>
          <w:rFonts w:ascii="Garamond" w:cs="Garamond" w:eastAsia="Garamond" w:hAnsi="Garamond"/>
          <w:sz w:val="23"/>
          <w:szCs w:val="23"/>
        </w:rPr>
        <w:t xml:space="preserve">Member Dashboard: React SPA with Whop OAuth 2.1 + PKCE authentication</w:t>
      </w:r>
    </w:p>
    <w:p>
      <w:pPr>
        <w:pStyle w:val="ListParagraph"/>
        <w:numPr>
          <w:ilvl w:val="0"/>
          <w:numId w:val="2"/>
        </w:numPr>
        <w:spacing w:after="80"/>
      </w:pPr>
      <w:r>
        <w:rPr>
          <w:rFonts w:ascii="Garamond" w:cs="Garamond" w:eastAsia="Garamond" w:hAnsi="Garamond"/>
          <w:sz w:val="23"/>
          <w:szCs w:val="23"/>
        </w:rPr>
        <w:t xml:space="preserve">API Endpoints: /api/portfolio, /api/buys, /api/signals, /api/config, /api/backtest_summary</w:t>
      </w:r>
    </w:p>
    <w:p>
      <w:pPr>
        <w:pStyle w:val="Heading2"/>
      </w:pPr>
      <w:r>
        <w:t xml:space="preserve">Pricing</w:t>
      </w:r>
    </w:p>
    <w:p>
      <w:pPr>
        <w:spacing w:after="160"/>
      </w:pPr>
      <w:r>
        <w:rPr>
          <w:rFonts w:ascii="Garamond" w:cs="Garamond" w:eastAsia="Garamond" w:hAnsi="Garamond"/>
          <w:sz w:val="23"/>
          <w:szCs w:val="23"/>
        </w:rPr>
        <w:t xml:space="preserve">$19.99 per month. Included free with Soomario Elite subscription.</w:t>
      </w:r>
    </w:p>
    <w:p>
      <w:r>
        <w:br w:type="page"/>
      </w:r>
    </w:p>
    <w:p>
      <w:pPr>
        <w:pStyle w:val="Heading1"/>
      </w:pPr>
      <w:r>
        <w:t xml:space="preserve">Soomario Elite</w:t>
      </w:r>
    </w:p>
    <w:p>
      <w:pPr>
        <w:pStyle w:val="Heading2"/>
      </w:pPr>
      <w:r>
        <w:t xml:space="preserve">Overview</w:t>
      </w:r>
    </w:p>
    <w:p>
      <w:pPr>
        <w:spacing w:after="160"/>
      </w:pPr>
      <w:r>
        <w:rPr>
          <w:rFonts w:ascii="Garamond" w:cs="Garamond" w:eastAsia="Garamond" w:hAnsi="Garamond"/>
          <w:sz w:val="23"/>
          <w:szCs w:val="23"/>
        </w:rPr>
        <w:t xml:space="preserve">Soomario Elite is the flagship premium product combining automated copy trading with full access to all Soomario signal services. It deploys three independent trading strategies on Hyperliquid, each targeting a different cryptocurrency with optimized entry and exit logic.</w:t>
      </w:r>
    </w:p>
    <w:p>
      <w:pPr>
        <w:spacing w:after="160"/>
      </w:pPr>
      <w:r>
        <w:rPr>
          <w:rFonts w:ascii="Garamond" w:cs="Garamond" w:eastAsia="Garamond" w:hAnsi="Garamond"/>
          <w:sz w:val="23"/>
          <w:szCs w:val="23"/>
        </w:rPr>
        <w:t xml:space="preserve">Elite is the all-inclusive tier. Subscribers receive automated portfolio management plus access to all Max Pain signals and all Accumulator signals in a single subscription.</w:t>
      </w:r>
    </w:p>
    <w:p>
      <w:pPr>
        <w:pStyle w:val="Heading2"/>
      </w:pPr>
      <w:r>
        <w:t xml:space="preserve">Portfolio Composition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20"/>
        <w:gridCol w:w="1680"/>
        <w:gridCol w:w="1680"/>
        <w:gridCol w:w="1680"/>
      </w:tblGrid>
      <w:tr>
        <w:tc>
          <w:tcPr>
            <w:tcW w:type="dxa" w:w="180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Strategy</w:t>
            </w:r>
          </w:p>
        </w:tc>
        <w:tc>
          <w:tcPr>
            <w:tcW w:type="dxa" w:w="252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Type</w:t>
            </w:r>
          </w:p>
        </w:tc>
        <w:tc>
          <w:tcPr>
            <w:tcW w:type="dxa" w:w="168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Allocation</w:t>
            </w:r>
          </w:p>
        </w:tc>
        <w:tc>
          <w:tcPr>
            <w:tcW w:type="dxa" w:w="168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Leverage</w:t>
            </w:r>
          </w:p>
        </w:tc>
        <w:tc>
          <w:tcPr>
            <w:tcW w:type="dxa" w:w="168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Platform</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HYPE</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w_Short (momentum + hedge)</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Primary</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2x</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Hyperliquid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AVAX</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v3 (momentum + hedge)</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Secondary</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1x</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Hyperliquid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SOL</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w_Short (momentum + hedge)</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Stabilizer</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2x</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Hyperliquid</w:t>
            </w:r>
          </w:p>
        </w:tc>
      </w:tr>
    </w:tbl>
    <w:p>
      <w:pPr>
        <w:spacing w:after="200"/>
      </w:pPr>
    </w:p>
    <w:p>
      <w:pPr>
        <w:pStyle w:val="Heading2"/>
      </w:pPr>
      <w:r>
        <w:t xml:space="preserve">Strategy Details</w:t>
      </w:r>
    </w:p>
    <w:p>
      <w:pPr>
        <w:spacing w:after="160"/>
      </w:pPr>
      <w:r>
        <w:rPr>
          <w:rFonts w:ascii="Garamond" w:cs="Garamond" w:eastAsia="Garamond" w:hAnsi="Garamond"/>
          <w:b/>
          <w:bCs/>
          <w:sz w:val="23"/>
          <w:szCs w:val="23"/>
        </w:rPr>
        <w:t xml:space="preserve">HYPE w_Short: </w:t>
      </w:r>
      <w:r>
        <w:rPr>
          <w:rFonts w:ascii="Garamond" w:cs="Garamond" w:eastAsia="Garamond" w:hAnsi="Garamond"/>
          <w:sz w:val="23"/>
          <w:szCs w:val="23"/>
        </w:rPr>
        <w:t xml:space="preserve">The primary allocation targets the Hyperliquid ecosystem token using momentum-based entries with short-side hedging capability. The w_Short designation means it can take both long and short positions, capturing profit in both directions. This strategy has shown the highest absolute returns in backtesting.</w:t>
      </w:r>
    </w:p>
    <w:p>
      <w:pPr>
        <w:spacing w:after="160"/>
      </w:pPr>
      <w:r>
        <w:rPr>
          <w:rFonts w:ascii="Garamond" w:cs="Garamond" w:eastAsia="Garamond" w:hAnsi="Garamond"/>
          <w:b/>
          <w:bCs/>
          <w:sz w:val="23"/>
          <w:szCs w:val="23"/>
        </w:rPr>
        <w:t xml:space="preserve">AVAX v3: </w:t>
      </w:r>
      <w:r>
        <w:rPr>
          <w:rFonts w:ascii="Garamond" w:cs="Garamond" w:eastAsia="Garamond" w:hAnsi="Garamond"/>
          <w:sz w:val="23"/>
          <w:szCs w:val="23"/>
        </w:rPr>
        <w:t xml:space="preserve">Running the same Soomario v3 strategy as HYPE and SOL, targeting Avalanche. With 868 backtested trades over 3 years and the highest total return (+2,211%) of the three Elite bots, AVAX provides the portfolio's primary growth engine while maintaining a 76.3% win rate.</w:t>
      </w:r>
    </w:p>
    <w:p>
      <w:pPr>
        <w:spacing w:after="160"/>
      </w:pPr>
      <w:r>
        <w:rPr>
          <w:rFonts w:ascii="Garamond" w:cs="Garamond" w:eastAsia="Garamond" w:hAnsi="Garamond"/>
          <w:b/>
          <w:bCs/>
          <w:sz w:val="23"/>
          <w:szCs w:val="23"/>
        </w:rPr>
        <w:t xml:space="preserve">SOL w_Short: </w:t>
      </w:r>
      <w:r>
        <w:rPr>
          <w:rFonts w:ascii="Garamond" w:cs="Garamond" w:eastAsia="Garamond" w:hAnsi="Garamond"/>
          <w:sz w:val="23"/>
          <w:szCs w:val="23"/>
        </w:rPr>
        <w:t xml:space="preserve">A momentum strategy with short-side hedging targeting Solana, the dominant alternative Layer-1 blockchain. SOL provides portfolio stabilization with the lowest maximum drawdown of all three Elite strategies (19.7%), a strong Sharpe ratio (0.553), and deep statistical confidence from 435 backtested trades over 3 years. Its low correlation to HYPE makes it an ideal complement in the portfolio.</w:t>
      </w:r>
    </w:p>
    <w:p>
      <w:pPr>
        <w:pStyle w:val="Heading2"/>
      </w:pPr>
      <w:r>
        <w:t xml:space="preserve">Backtested Performance</w:t>
      </w:r>
    </w:p>
    <w:p>
      <w:pPr>
        <w:spacing w:after="160"/>
      </w:pPr>
      <w:r>
        <w:rPr>
          <w:rFonts w:ascii="Garamond" w:cs="Garamond" w:eastAsia="Garamond" w:hAnsi="Garamond"/>
          <w:sz w:val="23"/>
          <w:szCs w:val="23"/>
        </w:rPr>
        <w:t xml:space="preserve">All backtests use $10,000 initial capital on the Soomario v3 (WunderTrading Ready) strategy. Results are from TradingView Strategy Tester and include commissions.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Metric</w:t>
            </w:r>
          </w:p>
        </w:tc>
        <w:tc>
          <w:tcPr>
            <w:tcW w:type="dxa" w:w="156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HYPE</w:t>
            </w:r>
          </w:p>
        </w:tc>
        <w:tc>
          <w:tcPr>
            <w:tcW w:type="dxa" w:w="156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AVAX</w:t>
            </w:r>
          </w:p>
        </w:tc>
        <w:tc>
          <w:tcPr>
            <w:tcW w:type="dxa" w:w="156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SOL</w:t>
            </w:r>
          </w:p>
        </w:tc>
        <w:tc>
          <w:tcPr>
            <w:tcW w:type="dxa" w:w="156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Combined</w:t>
            </w:r>
          </w:p>
        </w:tc>
        <w:tc>
          <w:tcPr>
            <w:tcW w:type="dxa" w:w="156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Note</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Return</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+407%</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+2,211%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+973%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1,197% avg</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Backtest only</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Period</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 year</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 years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 years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Total Trades</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180</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868</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435</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1,483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High sample size</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Win Rate</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82.2%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76.3%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77.2%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78.6% avg</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Max Drawdown</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28.1%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19.7%</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SOL is lowest DD</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Profit Factor</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2.21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1.91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2.04 avg</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above 1.9</w:t>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Sharpe Ratio</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0.838</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0.836</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0.553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0.742 avg</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r>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Sortino Ratio</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4.596</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3.126</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1.625</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3.116 avg</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
            </w:r>
          </w:p>
        </w:tc>
      </w:tr>
    </w:tbl>
    <w:p>
      <w:pPr>
        <w:spacing w:after="100"/>
      </w:pPr>
    </w:p>
    <w:p>
      <w:pPr>
        <w:spacing w:after="160"/>
      </w:pPr>
      <w:r>
        <w:rPr>
          <w:rFonts w:ascii="Garamond" w:cs="Garamond" w:eastAsia="Garamond" w:hAnsi="Garamond"/>
          <w:i/>
          <w:iCs/>
          <w:sz w:val="23"/>
          <w:szCs w:val="23"/>
        </w:rPr>
        <w:t xml:space="preserve">Important: Backtested performance does not guarantee future results. The live Elite account has been approximately break-even over its first 55 days (January-March 2026), a period marked by Extreme Fear market conditions (Fear &amp; Greed Index 15-18). This is consistent with the strategies performing best in trending markets rather than extended fear/consolidation regimes.</w:t>
      </w:r>
    </w:p>
    <w:p>
      <w:pPr>
        <w:spacing w:after="200"/>
      </w:pPr>
    </w:p>
    <w:p>
      <w:pPr>
        <w:pStyle w:val="Heading2"/>
      </w:pPr>
      <w:r>
        <w:t xml:space="preserve">Delivery Mechanism</w:t>
      </w:r>
    </w:p>
    <w:p>
      <w:pPr>
        <w:spacing w:after="160"/>
      </w:pPr>
      <w:r>
        <w:rPr>
          <w:rFonts w:ascii="Garamond" w:cs="Garamond" w:eastAsia="Garamond" w:hAnsi="Garamond"/>
          <w:sz w:val="23"/>
          <w:szCs w:val="23"/>
        </w:rPr>
        <w:t xml:space="preserve">Clients currently connect their own Hyperliquid account via API. Soomario executes trades directly on the client's behalf. A vault-based option where clients can deposit directly into a managed Soomario vault is planned for future release.</w:t>
      </w:r>
    </w:p>
    <w:p>
      <w:pPr>
        <w:pStyle w:val="Heading2"/>
      </w:pPr>
      <w:r>
        <w:t xml:space="preserve">What Elite Includes</w:t>
      </w:r>
    </w:p>
    <w:p>
      <w:pPr>
        <w:pStyle w:val="ListParagraph"/>
        <w:numPr>
          <w:ilvl w:val="0"/>
          <w:numId w:val="2"/>
        </w:numPr>
        <w:spacing w:after="80"/>
      </w:pPr>
      <w:r>
        <w:rPr>
          <w:rFonts w:ascii="Garamond" w:cs="Garamond" w:eastAsia="Garamond" w:hAnsi="Garamond"/>
          <w:sz w:val="23"/>
          <w:szCs w:val="23"/>
        </w:rPr>
        <w:t xml:space="preserve">Automated 3-strategy portfolio on Hyperliquid (HYPE, AVAX, SOL)</w:t>
      </w:r>
    </w:p>
    <w:p>
      <w:pPr>
        <w:pStyle w:val="ListParagraph"/>
        <w:numPr>
          <w:ilvl w:val="0"/>
          <w:numId w:val="2"/>
        </w:numPr>
        <w:spacing w:after="80"/>
      </w:pPr>
      <w:r>
        <w:rPr>
          <w:rFonts w:ascii="Garamond" w:cs="Garamond" w:eastAsia="Garamond" w:hAnsi="Garamond"/>
          <w:sz w:val="23"/>
          <w:szCs w:val="23"/>
        </w:rPr>
        <w:t xml:space="preserve">All Max Pain Telegram signals (20 strategies)</w:t>
      </w:r>
    </w:p>
    <w:p>
      <w:pPr>
        <w:pStyle w:val="ListParagraph"/>
        <w:numPr>
          <w:ilvl w:val="0"/>
          <w:numId w:val="2"/>
        </w:numPr>
        <w:spacing w:after="80"/>
      </w:pPr>
      <w:r>
        <w:rPr>
          <w:rFonts w:ascii="Garamond" w:cs="Garamond" w:eastAsia="Garamond" w:hAnsi="Garamond"/>
          <w:sz w:val="23"/>
          <w:szCs w:val="23"/>
        </w:rPr>
        <w:t xml:space="preserve">All Accumulator Telegram signals (14 assets)</w:t>
      </w:r>
    </w:p>
    <w:p>
      <w:pPr>
        <w:pStyle w:val="ListParagraph"/>
        <w:numPr>
          <w:ilvl w:val="0"/>
          <w:numId w:val="2"/>
        </w:numPr>
        <w:spacing w:after="80"/>
      </w:pPr>
      <w:r>
        <w:rPr>
          <w:rFonts w:ascii="Garamond" w:cs="Garamond" w:eastAsia="Garamond" w:hAnsi="Garamond"/>
          <w:sz w:val="23"/>
          <w:szCs w:val="23"/>
        </w:rPr>
        <w:t xml:space="preserve">Priority support via Discord</w:t>
      </w:r>
    </w:p>
    <w:p>
      <w:pPr>
        <w:pStyle w:val="ListParagraph"/>
        <w:numPr>
          <w:ilvl w:val="0"/>
          <w:numId w:val="2"/>
        </w:numPr>
        <w:spacing w:after="80"/>
      </w:pPr>
      <w:r>
        <w:rPr>
          <w:rFonts w:ascii="Garamond" w:cs="Garamond" w:eastAsia="Garamond" w:hAnsi="Garamond"/>
          <w:sz w:val="23"/>
          <w:szCs w:val="23"/>
        </w:rPr>
        <w:t xml:space="preserve">Copy trading setup assistance</w:t>
      </w:r>
    </w:p>
    <w:p>
      <w:pPr>
        <w:pStyle w:val="Heading2"/>
      </w:pPr>
      <w:r>
        <w:t xml:space="preserve">Pricing</w:t>
      </w:r>
    </w:p>
    <w:p>
      <w:pPr>
        <w:spacing w:after="160"/>
      </w:pPr>
      <w:r>
        <w:rPr>
          <w:rFonts w:ascii="Garamond" w:cs="Garamond" w:eastAsia="Garamond" w:hAnsi="Garamond"/>
          <w:sz w:val="23"/>
          <w:szCs w:val="23"/>
        </w:rPr>
        <w:t xml:space="preserve">$219 per month (all-inclusive).</w:t>
      </w:r>
    </w:p>
    <w:p>
      <w:r>
        <w:br w:type="page"/>
      </w:r>
    </w:p>
    <w:p>
      <w:pPr>
        <w:pStyle w:val="Heading1"/>
      </w:pPr>
      <w:r>
        <w:t xml:space="preserve">Soomario Max Pain</w:t>
      </w:r>
    </w:p>
    <w:p>
      <w:pPr>
        <w:pStyle w:val="Heading2"/>
      </w:pPr>
      <w:r>
        <w:t xml:space="preserve">Overview</w:t>
      </w:r>
    </w:p>
    <w:p>
      <w:pPr>
        <w:spacing w:after="160"/>
      </w:pPr>
      <w:r>
        <w:rPr>
          <w:rFonts w:ascii="Garamond" w:cs="Garamond" w:eastAsia="Garamond" w:hAnsi="Garamond"/>
          <w:sz w:val="23"/>
          <w:szCs w:val="23"/>
        </w:rPr>
        <w:t xml:space="preserve">Soomario Max Pain is a diversified portfolio of 20 independent cryptocurrency trading strategies, each operating on its own coin with optimized parameters. The system uses a combination of RSI, liquidation zone detection, and Supertrend confirmation to enter and exit positions. All strategies run on Hyperliquid perpetual futures via a managed vault.</w:t>
      </w:r>
    </w:p>
    <w:p>
      <w:pPr>
        <w:spacing w:after="160"/>
      </w:pPr>
      <w:r>
        <w:rPr>
          <w:rFonts w:ascii="Garamond" w:cs="Garamond" w:eastAsia="Garamond" w:hAnsi="Garamond"/>
          <w:sz w:val="23"/>
          <w:szCs w:val="23"/>
        </w:rPr>
        <w:t xml:space="preserve">Clients can access Max Pain in two ways: Telegram signals for manual execution ($39.99/month), or by depositing into the Hyperliquid vault for automated trading with a profit-sharing model.</w:t>
      </w:r>
    </w:p>
    <w:p>
      <w:pPr>
        <w:pStyle w:val="Heading2"/>
      </w:pPr>
      <w:r>
        <w:t xml:space="preserve">The 20-Strategy Universe</w:t>
      </w:r>
    </w:p>
    <w:p>
      <w:pPr>
        <w:spacing w:after="160"/>
      </w:pPr>
      <w:r>
        <w:rPr>
          <w:rFonts w:ascii="Garamond" w:cs="Garamond" w:eastAsia="Garamond" w:hAnsi="Garamond"/>
          <w:b/>
          <w:bCs/>
          <w:sz w:val="23"/>
          <w:szCs w:val="23"/>
        </w:rPr>
        <w:t xml:space="preserve">Tier 1: Proven Core (8x leverage, 25% allocation each)</w:t>
      </w:r>
      <w:r>
        <w:rPr>
          <w:rFonts w:ascii="Garamond" w:cs="Garamond" w:eastAsia="Garamond" w:hAnsi="Garamond"/>
          <w:sz w:val="23"/>
          <w:szCs w:val="23"/>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Coin</w:t>
            </w:r>
          </w:p>
        </w:tc>
        <w:tc>
          <w:tcPr>
            <w:tcW w:type="dxa" w:w="234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Win Rate</w:t>
            </w:r>
          </w:p>
        </w:tc>
        <w:tc>
          <w:tcPr>
            <w:tcW w:type="dxa" w:w="234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Trades</w:t>
            </w:r>
          </w:p>
        </w:tc>
        <w:tc>
          <w:tcPr>
            <w:tcW w:type="dxa" w:w="234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Profit Factor</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PUMP</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90.0%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12.74</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NEAR</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93.3%</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30</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12.90</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HYPE</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85.7%</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21</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26.44</w:t>
            </w:r>
          </w:p>
        </w:tc>
      </w:tr>
    </w:tbl>
    <w:p>
      <w:pPr>
        <w:spacing w:after="200"/>
      </w:pPr>
    </w:p>
    <w:p>
      <w:pPr>
        <w:spacing w:after="160"/>
      </w:pPr>
      <w:r>
        <w:rPr>
          <w:rFonts w:ascii="Garamond" w:cs="Garamond" w:eastAsia="Garamond" w:hAnsi="Garamond"/>
          <w:b/>
          <w:bCs/>
          <w:sz w:val="23"/>
          <w:szCs w:val="23"/>
        </w:rPr>
        <w:t xml:space="preserve">Tier 1.5: Premium Validators (8x leverage, 15% allocation each)</w:t>
      </w:r>
      <w:r>
        <w:rPr>
          <w:rFonts w:ascii="Garamond" w:cs="Garamond" w:eastAsia="Garamond" w:hAnsi="Garamond"/>
          <w:sz w:val="23"/>
          <w:szCs w:val="23"/>
        </w:rPr>
        <w:t xml:space="preserve"/>
      </w:r>
    </w:p>
    <w:p>
      <w:pPr>
        <w:spacing w:after="160"/>
      </w:pPr>
      <w:r>
        <w:rPr>
          <w:rFonts w:ascii="Garamond" w:cs="Garamond" w:eastAsia="Garamond" w:hAnsi="Garamond"/>
          <w:sz w:val="23"/>
          <w:szCs w:val="23"/>
        </w:rPr>
        <w:t xml:space="preserve">XAU (Gold), WLFI, BNB, XAG (Silver). These strategies add diversification across precious metals and exchange tokens, all demonstrating strong backtested performance with safety buffers well above liquidation thresholds.</w:t>
      </w:r>
    </w:p>
    <w:p>
      <w:pPr>
        <w:spacing w:after="100"/>
      </w:pPr>
    </w:p>
    <w:p>
      <w:pPr>
        <w:spacing w:after="160"/>
      </w:pPr>
      <w:r>
        <w:rPr>
          <w:rFonts w:ascii="Garamond" w:cs="Garamond" w:eastAsia="Garamond" w:hAnsi="Garamond"/>
          <w:b/>
          <w:bCs/>
          <w:sz w:val="23"/>
          <w:szCs w:val="23"/>
        </w:rPr>
        <w:t xml:space="preserve">Tier 2: Growth Engines (5x leverage, 12% allocation each)</w:t>
      </w:r>
      <w:r>
        <w:rPr>
          <w:rFonts w:ascii="Garamond" w:cs="Garamond" w:eastAsia="Garamond" w:hAnsi="Garamond"/>
          <w:sz w:val="23"/>
          <w:szCs w:val="23"/>
        </w:rPr>
        <w:t xml:space="preserve"/>
      </w:r>
    </w:p>
    <w:p>
      <w:pPr>
        <w:spacing w:after="160"/>
      </w:pPr>
      <w:r>
        <w:rPr>
          <w:rFonts w:ascii="Garamond" w:cs="Garamond" w:eastAsia="Garamond" w:hAnsi="Garamond"/>
          <w:sz w:val="23"/>
          <w:szCs w:val="23"/>
        </w:rPr>
        <w:t xml:space="preserve">SOL, AAVE, LTC, TON, SUI, DOGE, PEPE, TRX, XLM, AVAX. Ten proven strategies with 25+ trades each, win rates ranging from 68.8% to 91.4%. Moderate leverage provides a strong safety buffer against liquidation.</w:t>
      </w:r>
    </w:p>
    <w:p>
      <w:pPr>
        <w:spacing w:after="100"/>
      </w:pPr>
    </w:p>
    <w:p>
      <w:pPr>
        <w:spacing w:after="160"/>
      </w:pPr>
      <w:r>
        <w:rPr>
          <w:rFonts w:ascii="Garamond" w:cs="Garamond" w:eastAsia="Garamond" w:hAnsi="Garamond"/>
          <w:b/>
          <w:bCs/>
          <w:sz w:val="23"/>
          <w:szCs w:val="23"/>
        </w:rPr>
        <w:t xml:space="preserve">Tier 3: Specialists (3x leverage, 7% allocation each)</w:t>
      </w:r>
      <w:r>
        <w:rPr>
          <w:rFonts w:ascii="Garamond" w:cs="Garamond" w:eastAsia="Garamond" w:hAnsi="Garamond"/>
          <w:sz w:val="23"/>
          <w:szCs w:val="23"/>
        </w:rPr>
        <w:t xml:space="preserve"/>
      </w:r>
    </w:p>
    <w:p>
      <w:pPr>
        <w:spacing w:after="160"/>
      </w:pPr>
      <w:r>
        <w:rPr>
          <w:rFonts w:ascii="Garamond" w:cs="Garamond" w:eastAsia="Garamond" w:hAnsi="Garamond"/>
          <w:sz w:val="23"/>
          <w:szCs w:val="23"/>
        </w:rPr>
        <w:t xml:space="preserve">TAO, CRV, HBAR. Higher volatility assets with conservative leverage and small allocations, contributing returns during volatile market conditions while limiting downside risk.</w:t>
      </w:r>
    </w:p>
    <w:p>
      <w:pPr>
        <w:pStyle w:val="Heading2"/>
      </w:pPr>
      <w:r>
        <w:t xml:space="preserve">Entry Conditions</w:t>
      </w:r>
    </w:p>
    <w:p>
      <w:pPr>
        <w:spacing w:after="160"/>
      </w:pPr>
      <w:r>
        <w:rPr>
          <w:rFonts w:ascii="Garamond" w:cs="Garamond" w:eastAsia="Garamond" w:hAnsi="Garamond"/>
          <w:sz w:val="23"/>
          <w:szCs w:val="23"/>
        </w:rPr>
        <w:t xml:space="preserve">All 20 strategies use the same three-gate entry system. All three conditions must align simultaneously:</w:t>
      </w:r>
    </w:p>
    <w:p>
      <w:pPr>
        <w:pStyle w:val="ListParagraph"/>
        <w:numPr>
          <w:ilvl w:val="0"/>
          <w:numId w:val="2"/>
        </w:numPr>
        <w:spacing w:after="80"/>
      </w:pPr>
      <w:r>
        <w:rPr>
          <w:rFonts w:ascii="Garamond" w:cs="Garamond" w:eastAsia="Garamond" w:hAnsi="Garamond"/>
          <w:b/>
          <w:bCs/>
          <w:sz w:val="23"/>
          <w:szCs w:val="23"/>
        </w:rPr>
        <w:t xml:space="preserve">RSI Filter: </w:t>
      </w:r>
      <w:r>
        <w:rPr>
          <w:rFonts w:ascii="Garamond" w:cs="Garamond" w:eastAsia="Garamond" w:hAnsi="Garamond"/>
          <w:sz w:val="23"/>
          <w:szCs w:val="23"/>
        </w:rPr>
        <w:t xml:space="preserve">4-hour RSI crosses below oversold threshold (long) or above overbought threshold (short).</w:t>
      </w:r>
    </w:p>
    <w:p>
      <w:pPr>
        <w:pStyle w:val="ListParagraph"/>
        <w:numPr>
          <w:ilvl w:val="0"/>
          <w:numId w:val="2"/>
        </w:numPr>
        <w:spacing w:after="80"/>
      </w:pPr>
      <w:r>
        <w:rPr>
          <w:rFonts w:ascii="Garamond" w:cs="Garamond" w:eastAsia="Garamond" w:hAnsi="Garamond"/>
          <w:b/>
          <w:bCs/>
          <w:sz w:val="23"/>
          <w:szCs w:val="23"/>
        </w:rPr>
        <w:t xml:space="preserve">Liquidation Zone Detection: </w:t>
      </w:r>
      <w:r>
        <w:rPr>
          <w:rFonts w:ascii="Garamond" w:cs="Garamond" w:eastAsia="Garamond" w:hAnsi="Garamond"/>
          <w:sz w:val="23"/>
          <w:szCs w:val="23"/>
        </w:rPr>
        <w:t xml:space="preserve">Volume spike analysis identifies liquidation cascades, confirming directional pressure.</w:t>
      </w:r>
    </w:p>
    <w:p>
      <w:pPr>
        <w:pStyle w:val="ListParagraph"/>
        <w:numPr>
          <w:ilvl w:val="0"/>
          <w:numId w:val="2"/>
        </w:numPr>
        <w:spacing w:after="80"/>
      </w:pPr>
      <w:r>
        <w:rPr>
          <w:rFonts w:ascii="Garamond" w:cs="Garamond" w:eastAsia="Garamond" w:hAnsi="Garamond"/>
          <w:b/>
          <w:bCs/>
          <w:sz w:val="23"/>
          <w:szCs w:val="23"/>
        </w:rPr>
        <w:t xml:space="preserve">Supertrend Confirmation: </w:t>
      </w:r>
      <w:r>
        <w:rPr>
          <w:rFonts w:ascii="Garamond" w:cs="Garamond" w:eastAsia="Garamond" w:hAnsi="Garamond"/>
          <w:sz w:val="23"/>
          <w:szCs w:val="23"/>
        </w:rPr>
        <w:t xml:space="preserve">Supertrend indicator (period 10, multiplier 3) confirms the macro trend direction aligns with the trade.</w:t>
      </w:r>
    </w:p>
    <w:p>
      <w:pPr>
        <w:pStyle w:val="Heading2"/>
      </w:pPr>
      <w:r>
        <w:t xml:space="preserve">Exit Management</w:t>
      </w:r>
    </w:p>
    <w:p>
      <w:pPr>
        <w:pStyle w:val="ListParagraph"/>
        <w:numPr>
          <w:ilvl w:val="0"/>
          <w:numId w:val="2"/>
        </w:numPr>
        <w:spacing w:after="80"/>
      </w:pPr>
      <w:r>
        <w:rPr>
          <w:rFonts w:ascii="Garamond" w:cs="Garamond" w:eastAsia="Garamond" w:hAnsi="Garamond"/>
          <w:b/>
          <w:bCs/>
          <w:sz w:val="23"/>
          <w:szCs w:val="23"/>
        </w:rPr>
        <w:t xml:space="preserve">Hard Stop Loss: </w:t>
      </w:r>
      <w:r>
        <w:rPr>
          <w:rFonts w:ascii="Garamond" w:cs="Garamond" w:eastAsia="Garamond" w:hAnsi="Garamond"/>
          <w:sz w:val="23"/>
          <w:szCs w:val="23"/>
        </w:rPr>
        <w:t xml:space="preserve">-5.5% from entry price.</w:t>
      </w:r>
    </w:p>
    <w:p>
      <w:pPr>
        <w:pStyle w:val="ListParagraph"/>
        <w:numPr>
          <w:ilvl w:val="0"/>
          <w:numId w:val="2"/>
        </w:numPr>
        <w:spacing w:after="80"/>
      </w:pPr>
      <w:r>
        <w:rPr>
          <w:rFonts w:ascii="Garamond" w:cs="Garamond" w:eastAsia="Garamond" w:hAnsi="Garamond"/>
          <w:b/>
          <w:bCs/>
          <w:sz w:val="23"/>
          <w:szCs w:val="23"/>
        </w:rPr>
        <w:t xml:space="preserve">Signal Reversal: </w:t>
      </w:r>
      <w:r>
        <w:rPr>
          <w:rFonts w:ascii="Garamond" w:cs="Garamond" w:eastAsia="Garamond" w:hAnsi="Garamond"/>
          <w:sz w:val="23"/>
          <w:szCs w:val="23"/>
        </w:rPr>
        <w:t xml:space="preserve">Strategy flips direction (long to short or vice versa).</w:t>
      </w:r>
    </w:p>
    <w:p>
      <w:pPr>
        <w:pStyle w:val="ListParagraph"/>
        <w:numPr>
          <w:ilvl w:val="0"/>
          <w:numId w:val="2"/>
        </w:numPr>
        <w:spacing w:after="80"/>
      </w:pPr>
      <w:r>
        <w:rPr>
          <w:rFonts w:ascii="Garamond" w:cs="Garamond" w:eastAsia="Garamond" w:hAnsi="Garamond"/>
          <w:b/>
          <w:bCs/>
          <w:sz w:val="23"/>
          <w:szCs w:val="23"/>
        </w:rPr>
        <w:t xml:space="preserve">Trailing Stop Loss: </w:t>
      </w:r>
      <w:r>
        <w:rPr>
          <w:rFonts w:ascii="Garamond" w:cs="Garamond" w:eastAsia="Garamond" w:hAnsi="Garamond"/>
          <w:sz w:val="23"/>
          <w:szCs w:val="23"/>
        </w:rPr>
        <w:t xml:space="preserve">Activates at +2.7% profit, trails 0.5% below peak.</w:t>
      </w:r>
    </w:p>
    <w:p>
      <w:pPr>
        <w:pStyle w:val="Heading2"/>
      </w:pPr>
      <w:r>
        <w:t xml:space="preserve">Risk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Metric</w:t>
            </w:r>
          </w:p>
        </w:tc>
        <w:tc>
          <w:tcPr>
            <w:tcW w:type="dxa" w:w="312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Value</w:t>
            </w:r>
          </w:p>
        </w:tc>
        <w:tc>
          <w:tcPr>
            <w:tcW w:type="dxa" w:w="312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Note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Total Strategies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18 crypto + 2 metals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Virtual Allocation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276%</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Via tiered leverage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Max Concurrent Positions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2.5-3 typical</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Sequential sizing limits exposure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Liquidation Risk</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&lt;1%</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tiers have safety buffers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Circuit Breaker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 margin ratio</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Auto-pauses lower tiers first</w:t>
            </w:r>
          </w:p>
        </w:tc>
      </w:tr>
    </w:tbl>
    <w:p>
      <w:pPr>
        <w:spacing w:after="200"/>
      </w:pPr>
    </w:p>
    <w:p>
      <w:pPr>
        <w:pStyle w:val="Heading2"/>
      </w:pPr>
      <w:r>
        <w:t xml:space="preserve">Pricing</w:t>
      </w:r>
    </w:p>
    <w:p>
      <w:pPr>
        <w:pStyle w:val="ListParagraph"/>
        <w:numPr>
          <w:ilvl w:val="0"/>
          <w:numId w:val="2"/>
        </w:numPr>
        <w:spacing w:after="80"/>
      </w:pPr>
      <w:r>
        <w:rPr>
          <w:rFonts w:ascii="Garamond" w:cs="Garamond" w:eastAsia="Garamond" w:hAnsi="Garamond"/>
          <w:b/>
          <w:bCs/>
          <w:sz w:val="23"/>
          <w:szCs w:val="23"/>
        </w:rPr>
        <w:t xml:space="preserve">Signals: </w:t>
      </w:r>
      <w:r>
        <w:rPr>
          <w:rFonts w:ascii="Garamond" w:cs="Garamond" w:eastAsia="Garamond" w:hAnsi="Garamond"/>
          <w:sz w:val="23"/>
          <w:szCs w:val="23"/>
        </w:rPr>
        <w:t xml:space="preserve">$39.99/month via Telegram (manual execution on any exchange).</w:t>
      </w:r>
    </w:p>
    <w:p>
      <w:pPr>
        <w:pStyle w:val="ListParagraph"/>
        <w:numPr>
          <w:ilvl w:val="0"/>
          <w:numId w:val="2"/>
        </w:numPr>
        <w:spacing w:after="80"/>
      </w:pPr>
      <w:r>
        <w:rPr>
          <w:rFonts w:ascii="Garamond" w:cs="Garamond" w:eastAsia="Garamond" w:hAnsi="Garamond"/>
          <w:b/>
          <w:bCs/>
          <w:sz w:val="23"/>
          <w:szCs w:val="23"/>
        </w:rPr>
        <w:t xml:space="preserve">Vault: </w:t>
      </w:r>
      <w:r>
        <w:rPr>
          <w:rFonts w:ascii="Garamond" w:cs="Garamond" w:eastAsia="Garamond" w:hAnsi="Garamond"/>
          <w:sz w:val="23"/>
          <w:szCs w:val="23"/>
        </w:rPr>
        <w:t xml:space="preserve">Deposit into Hyperliquid vault, profit-sharing model. Your funds remain self-custodied in the vault.</w:t>
      </w:r>
    </w:p>
    <w:p>
      <w:pPr>
        <w:spacing w:after="160"/>
      </w:pPr>
      <w:r>
        <w:rPr>
          <w:rFonts w:ascii="Garamond" w:cs="Garamond" w:eastAsia="Garamond" w:hAnsi="Garamond"/>
          <w:sz w:val="23"/>
          <w:szCs w:val="23"/>
        </w:rPr>
        <w:t xml:space="preserve">Included free with Soomario Elite subscription.</w:t>
      </w:r>
    </w:p>
    <w:p>
      <w:r>
        <w:br w:type="page"/>
      </w:r>
    </w:p>
    <w:p>
      <w:pPr>
        <w:pStyle w:val="Heading1"/>
      </w:pPr>
      <w:r>
        <w:t xml:space="preserve">Coming Soon</w:t>
      </w:r>
    </w:p>
    <w:p>
      <w:pPr>
        <w:pStyle w:val="Heading2"/>
      </w:pPr>
      <w:r>
        <w:t xml:space="preserve">Soomario Sentiment</w:t>
      </w:r>
    </w:p>
    <w:p>
      <w:pPr>
        <w:spacing w:after="160"/>
      </w:pPr>
      <w:r>
        <w:rPr>
          <w:rFonts w:ascii="Garamond" w:cs="Garamond" w:eastAsia="Garamond" w:hAnsi="Garamond"/>
          <w:sz w:val="23"/>
          <w:szCs w:val="23"/>
        </w:rPr>
        <w:t xml:space="preserve">An AI-powered reversal detection system that combines market sentiment analysis with a rigorous 5-layer technical validation pipeline. Unlike traditional indicator-based systems, Sentiment scans the entire top-40 crypto market every 30 minutes, scoring opportunities using Fear and Greed data, sentiment analysis, and price momentum.</w:t>
      </w:r>
    </w:p>
    <w:p>
      <w:pPr>
        <w:spacing w:after="160"/>
      </w:pPr>
      <w:r>
        <w:rPr>
          <w:rFonts w:ascii="Garamond" w:cs="Garamond" w:eastAsia="Garamond" w:hAnsi="Garamond"/>
          <w:sz w:val="23"/>
          <w:szCs w:val="23"/>
        </w:rPr>
        <w:t xml:space="preserve">Signals that pass the initial sentiment screen then undergo four additional validation layers on OKX perpetual futures: RSI confirmation (4H candles), Z-score statistical analysis (30-day lookback), Supertrend direction check, and volume-based liquidation cascade detection. Only signals that pass all five layers with a confluence score above 45/100 trigger execution.</w:t>
      </w:r>
    </w:p>
    <w:p>
      <w:pPr>
        <w:spacing w:after="100"/>
      </w:pPr>
    </w:p>
    <w:p>
      <w:pPr>
        <w:spacing w:after="160"/>
      </w:pPr>
      <w:r>
        <w:rPr>
          <w:rFonts w:ascii="Garamond" w:cs="Garamond" w:eastAsia="Garamond" w:hAnsi="Garamond"/>
          <w:b/>
          <w:bCs/>
          <w:sz w:val="23"/>
          <w:szCs w:val="23"/>
        </w:rPr>
        <w:t xml:space="preserve">Architecture: </w:t>
      </w:r>
      <w:r>
        <w:rPr>
          <w:rFonts w:ascii="Garamond" w:cs="Garamond" w:eastAsia="Garamond" w:hAnsi="Garamond"/>
          <w:sz w:val="23"/>
          <w:szCs w:val="23"/>
        </w:rPr>
        <w:t xml:space="preserve">Two-system design. System 2 (Sentiment Monitor) generates opportunity signals. System 1 (Liquidation Validator) filters and executes only the highest-conviction setups.</w:t>
      </w:r>
    </w:p>
    <w:p>
      <w:pPr>
        <w:spacing w:after="160"/>
      </w:pPr>
      <w:r>
        <w:rPr>
          <w:rFonts w:ascii="Garamond" w:cs="Garamond" w:eastAsia="Garamond" w:hAnsi="Garamond"/>
          <w:b/>
          <w:bCs/>
          <w:sz w:val="23"/>
          <w:szCs w:val="23"/>
        </w:rPr>
        <w:t xml:space="preserve">Risk Parameters: </w:t>
      </w:r>
      <w:r>
        <w:rPr>
          <w:rFonts w:ascii="Garamond" w:cs="Garamond" w:eastAsia="Garamond" w:hAnsi="Garamond"/>
          <w:sz w:val="23"/>
          <w:szCs w:val="23"/>
        </w:rPr>
        <w:t xml:space="preserve">Max 5 concurrent positions, 2% portfolio risk per trade, 4% stop loss, trailing stop activates at +3% with 2% callback, 5x leverage.</w:t>
      </w:r>
    </w:p>
    <w:p>
      <w:pPr>
        <w:spacing w:after="160"/>
      </w:pPr>
      <w:r>
        <w:rPr>
          <w:rFonts w:ascii="Garamond" w:cs="Garamond" w:eastAsia="Garamond" w:hAnsi="Garamond"/>
          <w:b/>
          <w:bCs/>
          <w:sz w:val="23"/>
          <w:szCs w:val="23"/>
        </w:rPr>
        <w:t xml:space="preserve">Early Results: </w:t>
      </w:r>
      <w:r>
        <w:rPr>
          <w:rFonts w:ascii="Garamond" w:cs="Garamond" w:eastAsia="Garamond" w:hAnsi="Garamond"/>
          <w:sz w:val="23"/>
          <w:szCs w:val="23"/>
        </w:rPr>
        <w:t xml:space="preserve">$1,047 initial deposit (February 2026). After 64 days of live trading: $1,143.81 equity (+$96.43 trading PnL, +9.2% return on capital), 27 closed trades across 25 coins, 74.1% win rate, profit factor 2.30, Sharpe ratio 8.72, Sortino ratio 14.08. The system has been highly selective, generating 36 signals but only executing trades when all five validation layers align. Building track record before client launch.</w:t>
      </w:r>
    </w:p>
    <w:p>
      <w:pPr>
        <w:spacing w:after="200"/>
      </w:pPr>
    </w:p>
    <w:p>
      <w:pPr>
        <w:pStyle w:val="Heading2"/>
      </w:pPr>
      <w:r>
        <w:t xml:space="preserve">Soomario Zones</w:t>
      </w:r>
    </w:p>
    <w:p>
      <w:pPr>
        <w:spacing w:after="160"/>
      </w:pPr>
      <w:r>
        <w:rPr>
          <w:rFonts w:ascii="Garamond" w:cs="Garamond" w:eastAsia="Garamond" w:hAnsi="Garamond"/>
          <w:sz w:val="23"/>
          <w:szCs w:val="23"/>
        </w:rPr>
        <w:t xml:space="preserve">An algorithmic DCA system for Hyperliquid perpetual futures that exploits liquidation zone mechanics. Rather than accumulating based on simple price dips, Soomario Zones monitors real-time liquidation data from the three largest derivatives exchanges (Binance, Bybit, OKX) to identify the exact price levels where cascading liquidations create predictable reversals.</w:t>
      </w:r>
    </w:p>
    <w:p>
      <w:pPr>
        <w:spacing w:after="100"/>
      </w:pPr>
    </w:p>
    <w:p>
      <w:pPr>
        <w:spacing w:after="160"/>
      </w:pPr>
      <w:r>
        <w:rPr>
          <w:rFonts w:ascii="Garamond" w:cs="Garamond" w:eastAsia="Garamond" w:hAnsi="Garamond"/>
          <w:b/>
          <w:bCs/>
          <w:sz w:val="23"/>
          <w:szCs w:val="23"/>
        </w:rPr>
        <w:t xml:space="preserve">Zone Discovery: </w:t>
      </w:r>
      <w:r>
        <w:rPr>
          <w:rFonts w:ascii="Garamond" w:cs="Garamond" w:eastAsia="Garamond" w:hAnsi="Garamond"/>
          <w:sz w:val="23"/>
          <w:szCs w:val="23"/>
        </w:rPr>
        <w:t xml:space="preserve">Every 60 minutes, scans 21 major cryptocurrencies for long and short max-pain prices via Coinglass data.</w:t>
      </w:r>
    </w:p>
    <w:p>
      <w:pPr>
        <w:spacing w:after="160"/>
      </w:pPr>
      <w:r>
        <w:rPr>
          <w:rFonts w:ascii="Garamond" w:cs="Garamond" w:eastAsia="Garamond" w:hAnsi="Garamond"/>
          <w:b/>
          <w:bCs/>
          <w:sz w:val="23"/>
          <w:szCs w:val="23"/>
        </w:rPr>
        <w:t xml:space="preserve">Conviction Scoring: </w:t>
      </w:r>
      <w:r>
        <w:rPr>
          <w:rFonts w:ascii="Garamond" w:cs="Garamond" w:eastAsia="Garamond" w:hAnsi="Garamond"/>
          <w:sz w:val="23"/>
          <w:szCs w:val="23"/>
        </w:rPr>
        <w:t xml:space="preserve">5-signal scorer (Fear &amp; Greed, OI ratio, zone proximity, 24h momentum, funding rate) with a 45/85 threshold and minimum 2 confirming signals required.</w:t>
      </w:r>
    </w:p>
    <w:p>
      <w:pPr>
        <w:spacing w:after="160"/>
      </w:pPr>
      <w:r>
        <w:rPr>
          <w:rFonts w:ascii="Garamond" w:cs="Garamond" w:eastAsia="Garamond" w:hAnsi="Garamond"/>
          <w:b/>
          <w:bCs/>
          <w:sz w:val="23"/>
          <w:szCs w:val="23"/>
        </w:rPr>
        <w:t xml:space="preserve">3-Level DCA Entry: </w:t>
      </w:r>
      <w:r>
        <w:rPr>
          <w:rFonts w:ascii="Garamond" w:cs="Garamond" w:eastAsia="Garamond" w:hAnsi="Garamond"/>
          <w:sz w:val="23"/>
          <w:szCs w:val="23"/>
        </w:rPr>
        <w:t xml:space="preserve">Progressive limit orders at zone boundary, max-pain level, and opposite boundary. Position sizing at 12% of equity per trade.</w:t>
      </w:r>
    </w:p>
    <w:p>
      <w:pPr>
        <w:spacing w:after="160"/>
      </w:pPr>
      <w:r>
        <w:rPr>
          <w:rFonts w:ascii="Garamond" w:cs="Garamond" w:eastAsia="Garamond" w:hAnsi="Garamond"/>
          <w:b/>
          <w:bCs/>
          <w:sz w:val="23"/>
          <w:szCs w:val="23"/>
        </w:rPr>
        <w:t xml:space="preserve">Multi-Target Exit: </w:t>
      </w:r>
      <w:r>
        <w:rPr>
          <w:rFonts w:ascii="Garamond" w:cs="Garamond" w:eastAsia="Garamond" w:hAnsi="Garamond"/>
          <w:sz w:val="23"/>
          <w:szCs w:val="23"/>
        </w:rPr>
        <w:t xml:space="preserve">TP1 closes 40% (tightens trailing stop to 3%), TP2 closes 30% (tightens to 2%), remaining 30% rides with final trailing stop. Dynamic TP recalculation ensures minimum 1.5%/2.5% profit targets.</w:t>
      </w:r>
    </w:p>
    <w:p>
      <w:pPr>
        <w:spacing w:after="160"/>
      </w:pPr>
      <w:r>
        <w:rPr>
          <w:rFonts w:ascii="Garamond" w:cs="Garamond" w:eastAsia="Garamond" w:hAnsi="Garamond"/>
          <w:b/>
          <w:bCs/>
          <w:sz w:val="23"/>
          <w:szCs w:val="23"/>
        </w:rPr>
        <w:t xml:space="preserve">Early Results: </w:t>
      </w:r>
      <w:r>
        <w:rPr>
          <w:rFonts w:ascii="Garamond" w:cs="Garamond" w:eastAsia="Garamond" w:hAnsi="Garamond"/>
          <w:sz w:val="23"/>
          <w:szCs w:val="23"/>
        </w:rPr>
        <w:t xml:space="preserve">$2,507 starting capital. After 10 days of live trading: $2,525.70 equity (+$32.99 PnL, +1.3%), 92.3% win rate across 26 closed trades (24W/2L), profit factor 2.24, Sharpe ratio 3.25. Peak equity $2,547.76, maximum drawdown 0.9%. 16 coins traded with XRP, SOL, and DOT as top contributors. Building track record before client launch.</w:t>
      </w:r>
    </w:p>
    <w:p>
      <w:r>
        <w:br w:type="page"/>
      </w:r>
    </w:p>
    <w:p>
      <w:pPr>
        <w:pStyle w:val="Heading1"/>
      </w:pPr>
      <w:r>
        <w:t xml:space="preserve">Risk Management Philosophy</w:t>
      </w:r>
    </w:p>
    <w:p>
      <w:pPr>
        <w:spacing w:after="160"/>
      </w:pPr>
      <w:r>
        <w:rPr>
          <w:rFonts w:ascii="Garamond" w:cs="Garamond" w:eastAsia="Garamond" w:hAnsi="Garamond"/>
          <w:sz w:val="23"/>
          <w:szCs w:val="23"/>
        </w:rPr>
        <w:t xml:space="preserve">Every Soomario strategy is built with risk management as the foundation, not an afterthought. We follow three core principles:</w:t>
      </w:r>
    </w:p>
    <w:p>
      <w:pPr>
        <w:spacing w:after="100"/>
      </w:pPr>
    </w:p>
    <w:p>
      <w:pPr>
        <w:spacing w:after="160"/>
      </w:pPr>
      <w:r>
        <w:rPr>
          <w:rFonts w:ascii="Garamond" w:cs="Garamond" w:eastAsia="Garamond" w:hAnsi="Garamond"/>
          <w:b/>
          <w:bCs/>
          <w:sz w:val="23"/>
          <w:szCs w:val="23"/>
        </w:rPr>
        <w:t xml:space="preserve">1. Self-Custody First: </w:t>
      </w:r>
      <w:r>
        <w:rPr>
          <w:rFonts w:ascii="Garamond" w:cs="Garamond" w:eastAsia="Garamond" w:hAnsi="Garamond"/>
          <w:sz w:val="23"/>
          <w:szCs w:val="23"/>
        </w:rPr>
        <w:t xml:space="preserve">Client funds never leave the client's control. Whether connected via API or deposited in a Hyperliquid vault, assets remain on-chain and accessible. Soomario provides signal intelligence and automation; clients maintain full control of their capital.</w:t>
      </w:r>
    </w:p>
    <w:p>
      <w:pPr>
        <w:spacing w:after="160"/>
      </w:pPr>
      <w:r>
        <w:rPr>
          <w:rFonts w:ascii="Garamond" w:cs="Garamond" w:eastAsia="Garamond" w:hAnsi="Garamond"/>
          <w:b/>
          <w:bCs/>
          <w:sz w:val="23"/>
          <w:szCs w:val="23"/>
        </w:rPr>
        <w:t xml:space="preserve">2. Tiered Leverage: </w:t>
      </w:r>
      <w:r>
        <w:rPr>
          <w:rFonts w:ascii="Garamond" w:cs="Garamond" w:eastAsia="Garamond" w:hAnsi="Garamond"/>
          <w:sz w:val="23"/>
          <w:szCs w:val="23"/>
        </w:rPr>
        <w:t xml:space="preserve">No strategy uses maximum available leverage. Each asset is assigned leverage based on its historical maximum adverse excursion (MAE), ensuring adequate safety buffers above liquidation thresholds. Higher-volatility assets receive lower leverage.</w:t>
      </w:r>
    </w:p>
    <w:p>
      <w:pPr>
        <w:spacing w:after="160"/>
      </w:pPr>
      <w:r>
        <w:rPr>
          <w:rFonts w:ascii="Garamond" w:cs="Garamond" w:eastAsia="Garamond" w:hAnsi="Garamond"/>
          <w:b/>
          <w:bCs/>
          <w:sz w:val="23"/>
          <w:szCs w:val="23"/>
        </w:rPr>
        <w:t xml:space="preserve">3. Transparency: </w:t>
      </w:r>
      <w:r>
        <w:rPr>
          <w:rFonts w:ascii="Garamond" w:cs="Garamond" w:eastAsia="Garamond" w:hAnsi="Garamond"/>
          <w:sz w:val="23"/>
          <w:szCs w:val="23"/>
        </w:rPr>
        <w:t xml:space="preserve">Soomario shows both wins and losses. All performance data is available in real-time through dashboards, Telegram notifications, and equity curve tracking. We believe transparency builds trust and sets realistic expectations.</w:t>
      </w:r>
    </w:p>
    <w:p>
      <w:pPr>
        <w:spacing w:after="200"/>
      </w:pPr>
    </w:p>
    <w:p>
      <w:pPr>
        <w:pStyle w:val="Heading2"/>
      </w:pPr>
      <w:r>
        <w:t xml:space="preserve">Protection Layers</w:t>
      </w:r>
    </w:p>
    <w:p>
      <w:pPr>
        <w:pStyle w:val="ListParagraph"/>
        <w:numPr>
          <w:ilvl w:val="0"/>
          <w:numId w:val="2"/>
        </w:numPr>
        <w:spacing w:after="80"/>
      </w:pPr>
      <w:r>
        <w:rPr>
          <w:rFonts w:ascii="Garamond" w:cs="Garamond" w:eastAsia="Garamond" w:hAnsi="Garamond"/>
          <w:sz w:val="23"/>
          <w:szCs w:val="23"/>
        </w:rPr>
        <w:t xml:space="preserve">Hard stop losses on every position across all strategies</w:t>
      </w:r>
    </w:p>
    <w:p>
      <w:pPr>
        <w:pStyle w:val="ListParagraph"/>
        <w:numPr>
          <w:ilvl w:val="0"/>
          <w:numId w:val="2"/>
        </w:numPr>
        <w:spacing w:after="80"/>
      </w:pPr>
      <w:r>
        <w:rPr>
          <w:rFonts w:ascii="Garamond" w:cs="Garamond" w:eastAsia="Garamond" w:hAnsi="Garamond"/>
          <w:sz w:val="23"/>
          <w:szCs w:val="23"/>
        </w:rPr>
        <w:t xml:space="preserve">Trailing stops that lock in profit as positions move favorably</w:t>
      </w:r>
    </w:p>
    <w:p>
      <w:pPr>
        <w:pStyle w:val="ListParagraph"/>
        <w:numPr>
          <w:ilvl w:val="0"/>
          <w:numId w:val="2"/>
        </w:numPr>
        <w:spacing w:after="80"/>
      </w:pPr>
      <w:r>
        <w:rPr>
          <w:rFonts w:ascii="Garamond" w:cs="Garamond" w:eastAsia="Garamond" w:hAnsi="Garamond"/>
          <w:sz w:val="23"/>
          <w:szCs w:val="23"/>
        </w:rPr>
        <w:t xml:space="preserve">Circuit breakers that automatically pause trading during drawdown periods</w:t>
      </w:r>
    </w:p>
    <w:p>
      <w:pPr>
        <w:pStyle w:val="ListParagraph"/>
        <w:numPr>
          <w:ilvl w:val="0"/>
          <w:numId w:val="2"/>
        </w:numPr>
        <w:spacing w:after="80"/>
      </w:pPr>
      <w:r>
        <w:rPr>
          <w:rFonts w:ascii="Garamond" w:cs="Garamond" w:eastAsia="Garamond" w:hAnsi="Garamond"/>
          <w:sz w:val="23"/>
          <w:szCs w:val="23"/>
        </w:rPr>
        <w:t xml:space="preserve">Position size limits preventing overconcentration in any single asset</w:t>
      </w:r>
    </w:p>
    <w:p>
      <w:pPr>
        <w:pStyle w:val="ListParagraph"/>
        <w:numPr>
          <w:ilvl w:val="0"/>
          <w:numId w:val="2"/>
        </w:numPr>
        <w:spacing w:after="80"/>
      </w:pPr>
      <w:r>
        <w:rPr>
          <w:rFonts w:ascii="Garamond" w:cs="Garamond" w:eastAsia="Garamond" w:hAnsi="Garamond"/>
          <w:sz w:val="23"/>
          <w:szCs w:val="23"/>
        </w:rPr>
        <w:t xml:space="preserve">Time-based exits preventing capital lock-up in sideways markets</w:t>
      </w:r>
    </w:p>
    <w:p>
      <w:pPr>
        <w:pStyle w:val="ListParagraph"/>
        <w:numPr>
          <w:ilvl w:val="0"/>
          <w:numId w:val="2"/>
        </w:numPr>
        <w:spacing w:after="80"/>
      </w:pPr>
      <w:r>
        <w:rPr>
          <w:rFonts w:ascii="Garamond" w:cs="Garamond" w:eastAsia="Garamond" w:hAnsi="Garamond"/>
          <w:sz w:val="23"/>
          <w:szCs w:val="23"/>
        </w:rPr>
        <w:t xml:space="preserve">Sequential sizing that naturally limits total portfolio exposure</w:t>
      </w:r>
    </w:p>
    <w:p>
      <w:r>
        <w:br w:type="page"/>
      </w:r>
    </w:p>
    <w:p>
      <w:pPr>
        <w:pStyle w:val="Heading1"/>
      </w:pPr>
      <w:r>
        <w:t xml:space="preserve">Getting Started</w:t>
      </w:r>
    </w:p>
    <w:p>
      <w:pPr>
        <w:pStyle w:val="Heading2"/>
      </w:pPr>
      <w:r>
        <w:t xml:space="preserve">Step 1: Choose Your Strategy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00"/>
        <w:gridCol w:w="1880"/>
        <w:gridCol w:w="1880"/>
      </w:tblGrid>
      <w:tr>
        <w:tc>
          <w:tcPr>
            <w:tcW w:type="dxa" w:w="200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Product</w:t>
            </w:r>
          </w:p>
        </w:tc>
        <w:tc>
          <w:tcPr>
            <w:tcW w:type="dxa" w:w="180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Price</w:t>
            </w:r>
          </w:p>
        </w:tc>
        <w:tc>
          <w:tcPr>
            <w:tcW w:type="dxa" w:w="180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Best For</w:t>
            </w:r>
          </w:p>
        </w:tc>
        <w:tc>
          <w:tcPr>
            <w:tcW w:type="dxa" w:w="188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Effort</w:t>
            </w:r>
          </w:p>
        </w:tc>
        <w:tc>
          <w:tcPr>
            <w:tcW w:type="dxa" w:w="188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Platform</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Accumulator</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$19.99/mo</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Long-term builders</w:t>
            </w:r>
          </w:p>
        </w:tc>
        <w:tc>
          <w:tcPr>
            <w:tcW w:type="dxa" w:w="1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Manual (signals)</w:t>
            </w:r>
          </w:p>
        </w:tc>
        <w:tc>
          <w:tcPr>
            <w:tcW w:type="dxa" w:w="1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Any exchange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Max Pain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$39.99/mo</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Crypto traders</w:t>
            </w:r>
          </w:p>
        </w:tc>
        <w:tc>
          <w:tcPr>
            <w:tcW w:type="dxa" w:w="1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Manual or Vault</w:t>
            </w:r>
          </w:p>
        </w:tc>
        <w:tc>
          <w:tcPr>
            <w:tcW w:type="dxa" w:w="1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Hyperliquid</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Elite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$219/mo</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Serious investors</w:t>
            </w:r>
          </w:p>
        </w:tc>
        <w:tc>
          <w:tcPr>
            <w:tcW w:type="dxa" w:w="1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Fully automated</w:t>
            </w:r>
          </w:p>
        </w:tc>
        <w:tc>
          <w:tcPr>
            <w:tcW w:type="dxa" w:w="18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Hyperliquid</w:t>
            </w:r>
          </w:p>
        </w:tc>
      </w:tr>
    </w:tbl>
    <w:p>
      <w:pPr>
        <w:spacing w:after="200"/>
      </w:pPr>
    </w:p>
    <w:p>
      <w:pPr>
        <w:pStyle w:val="Heading2"/>
      </w:pPr>
      <w:r>
        <w:t xml:space="preserve">Step 2: Subscribe</w:t>
      </w:r>
    </w:p>
    <w:p>
      <w:pPr>
        <w:spacing w:after="160"/>
      </w:pPr>
      <w:r>
        <w:rPr>
          <w:rFonts w:ascii="Garamond" w:cs="Garamond" w:eastAsia="Garamond" w:hAnsi="Garamond"/>
          <w:sz w:val="23"/>
          <w:szCs w:val="23"/>
        </w:rPr>
        <w:t xml:space="preserve">All subscriptions are managed through Whop (whop.com/soomario-strategies). Payment is via credit/debit card. After subscribing, you are automatically added to the relevant Telegram channels and Discord access groups.</w:t>
      </w:r>
    </w:p>
    <w:p>
      <w:pPr>
        <w:pStyle w:val="Heading2"/>
      </w:pPr>
      <w:r>
        <w:t xml:space="preserve">Step 3: Connect or Follow</w:t>
      </w:r>
    </w:p>
    <w:p>
      <w:pPr>
        <w:spacing w:after="160"/>
      </w:pPr>
      <w:r>
        <w:rPr>
          <w:rFonts w:ascii="Garamond" w:cs="Garamond" w:eastAsia="Garamond" w:hAnsi="Garamond"/>
          <w:b/>
          <w:bCs/>
          <w:sz w:val="23"/>
          <w:szCs w:val="23"/>
        </w:rPr>
        <w:t xml:space="preserve">Accumulator: </w:t>
      </w:r>
      <w:r>
        <w:rPr>
          <w:rFonts w:ascii="Garamond" w:cs="Garamond" w:eastAsia="Garamond" w:hAnsi="Garamond"/>
          <w:sz w:val="23"/>
          <w:szCs w:val="23"/>
        </w:rPr>
        <w:t xml:space="preserve">Join the Telegram channel. Signals arrive with asset, direction, and multiplier. Execute on your preferred exchange.</w:t>
      </w:r>
    </w:p>
    <w:p>
      <w:pPr>
        <w:spacing w:after="160"/>
      </w:pPr>
      <w:r>
        <w:rPr>
          <w:rFonts w:ascii="Garamond" w:cs="Garamond" w:eastAsia="Garamond" w:hAnsi="Garamond"/>
          <w:b/>
          <w:bCs/>
          <w:sz w:val="23"/>
          <w:szCs w:val="23"/>
        </w:rPr>
        <w:t xml:space="preserve">Max Pain (Signals): </w:t>
      </w:r>
      <w:r>
        <w:rPr>
          <w:rFonts w:ascii="Garamond" w:cs="Garamond" w:eastAsia="Garamond" w:hAnsi="Garamond"/>
          <w:sz w:val="23"/>
          <w:szCs w:val="23"/>
        </w:rPr>
        <w:t xml:space="preserve">Join the Telegram channel. Signals include coin, direction, entry level, and risk parameters.</w:t>
      </w:r>
    </w:p>
    <w:p>
      <w:pPr>
        <w:spacing w:after="160"/>
      </w:pPr>
      <w:r>
        <w:rPr>
          <w:rFonts w:ascii="Garamond" w:cs="Garamond" w:eastAsia="Garamond" w:hAnsi="Garamond"/>
          <w:b/>
          <w:bCs/>
          <w:sz w:val="23"/>
          <w:szCs w:val="23"/>
        </w:rPr>
        <w:t xml:space="preserve">Max Pain (Vault): </w:t>
      </w:r>
      <w:r>
        <w:rPr>
          <w:rFonts w:ascii="Garamond" w:cs="Garamond" w:eastAsia="Garamond" w:hAnsi="Garamond"/>
          <w:sz w:val="23"/>
          <w:szCs w:val="23"/>
        </w:rPr>
        <w:t xml:space="preserve">Deposit USDC into the Hyperliquid vault. Strategies execute automatically.</w:t>
      </w:r>
    </w:p>
    <w:p>
      <w:pPr>
        <w:spacing w:after="160"/>
      </w:pPr>
      <w:r>
        <w:rPr>
          <w:rFonts w:ascii="Garamond" w:cs="Garamond" w:eastAsia="Garamond" w:hAnsi="Garamond"/>
          <w:b/>
          <w:bCs/>
          <w:sz w:val="23"/>
          <w:szCs w:val="23"/>
        </w:rPr>
        <w:t xml:space="preserve">Elite: </w:t>
      </w:r>
      <w:r>
        <w:rPr>
          <w:rFonts w:ascii="Garamond" w:cs="Garamond" w:eastAsia="Garamond" w:hAnsi="Garamond"/>
          <w:sz w:val="23"/>
          <w:szCs w:val="23"/>
        </w:rPr>
        <w:t xml:space="preserve">Connect your Hyperliquid account via API. Our team assists with setup via Discord DM. Trading begins automatically once connected.</w:t>
      </w:r>
    </w:p>
    <w:p>
      <w:r>
        <w:br w:type="page"/>
      </w:r>
    </w:p>
    <w:p>
      <w:pPr>
        <w:pStyle w:val="Heading1"/>
      </w:pPr>
      <w:r>
        <w:t xml:space="preserve">Pricing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5460"/>
      </w:tblGrid>
      <w:tr>
        <w:tc>
          <w:tcPr>
            <w:tcW w:type="dxa" w:w="234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Product</w:t>
            </w:r>
          </w:p>
        </w:tc>
        <w:tc>
          <w:tcPr>
            <w:tcW w:type="dxa" w:w="156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Price</w:t>
            </w:r>
          </w:p>
        </w:tc>
        <w:tc>
          <w:tcPr>
            <w:tcW w:type="dxa" w:w="5460"/>
            <w:tcBorders>
              <w:top w:val="single" w:color="CCCCCC" w:sz="1"/>
              <w:left w:val="single" w:color="CCCCCC" w:sz="1"/>
              <w:bottom w:val="single" w:color="CCCCCC" w:sz="1"/>
              <w:right w:val="single" w:color="CCCCCC" w:sz="1"/>
            </w:tcBorders>
            <w:shd w:fill="2D1B4E" w:val="clear"/>
            <w:tcMar>
              <w:top w:type="dxa" w:w="80"/>
              <w:left w:type="dxa" w:w="120"/>
              <w:bottom w:type="dxa" w:w="80"/>
              <w:right w:type="dxa" w:w="120"/>
            </w:tcMar>
            <w:vAlign w:val="center"/>
          </w:tcPr>
          <w:p>
            <w:r>
              <w:rPr>
                <w:rFonts w:ascii="Arial" w:cs="Arial" w:eastAsia="Arial" w:hAnsi="Arial"/>
                <w:b/>
                <w:bCs/>
                <w:color w:val="FFFFFF"/>
                <w:sz w:val="20"/>
                <w:szCs w:val="20"/>
              </w:rPr>
              <w:t xml:space="preserve">Includes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Accumulator</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$19.99/mo</w:t>
            </w:r>
          </w:p>
        </w:tc>
        <w:tc>
          <w:tcPr>
            <w:tcW w:type="dxa" w:w="5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Smart DCA signals for 14 assets via Telegram</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Max Pain</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$39.99/mo</w:t>
            </w:r>
          </w:p>
        </w:tc>
        <w:tc>
          <w:tcPr>
            <w:tcW w:type="dxa" w:w="5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20-strategy crypto signals via Telegram, or vault deposit with profit sharing</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D1B4E"/>
                <w:sz w:val="20"/>
                <w:szCs w:val="20"/>
              </w:rPr>
              <w:t xml:space="preserve">Elite</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2D1B4E"/>
                <w:sz w:val="20"/>
                <w:szCs w:val="20"/>
              </w:rPr>
              <w:t xml:space="preserve">$219/mo</w:t>
            </w:r>
          </w:p>
        </w:tc>
        <w:tc>
          <w:tcPr>
            <w:tcW w:type="dxa" w:w="54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Automated 3-bot portfolio + ALL Max Pain signals + ALL Accumulator signals</w:t>
            </w:r>
          </w:p>
        </w:tc>
      </w:tr>
    </w:tbl>
    <w:p>
      <w:pPr>
        <w:spacing w:after="200"/>
      </w:pPr>
    </w:p>
    <w:p>
      <w:pPr>
        <w:spacing w:after="160"/>
      </w:pPr>
      <w:r>
        <w:rPr>
          <w:rFonts w:ascii="Garamond" w:cs="Garamond" w:eastAsia="Garamond" w:hAnsi="Garamond"/>
          <w:sz w:val="23"/>
          <w:szCs w:val="23"/>
        </w:rPr>
        <w:t xml:space="preserve">Elite represents the best value for serious investors, bundling over $260/month of services into a single $219 subscription with fully automated execution.</w:t>
      </w:r>
    </w:p>
    <w:p>
      <w:r>
        <w:br w:type="page"/>
      </w:r>
    </w:p>
    <w:p>
      <w:pPr>
        <w:pStyle w:val="Heading1"/>
      </w:pPr>
      <w:r>
        <w:t xml:space="preserve">Frequently Asked Questions</w:t>
      </w:r>
    </w:p>
    <w:p>
      <w:pPr>
        <w:spacing w:after="160"/>
      </w:pPr>
      <w:r>
        <w:rPr>
          <w:rFonts w:ascii="Garamond" w:cs="Garamond" w:eastAsia="Garamond" w:hAnsi="Garamond"/>
          <w:b/>
          <w:bCs/>
          <w:sz w:val="23"/>
          <w:szCs w:val="23"/>
        </w:rPr>
        <w:t xml:space="preserve">Do I need to move my funds to Soomario?</w:t>
      </w:r>
      <w:r>
        <w:rPr>
          <w:rFonts w:ascii="Garamond" w:cs="Garamond" w:eastAsia="Garamond" w:hAnsi="Garamond"/>
          <w:sz w:val="23"/>
          <w:szCs w:val="23"/>
        </w:rPr>
        <w:t xml:space="preserve"/>
      </w:r>
    </w:p>
    <w:p>
      <w:pPr>
        <w:spacing w:after="160"/>
      </w:pPr>
      <w:r>
        <w:rPr>
          <w:rFonts w:ascii="Garamond" w:cs="Garamond" w:eastAsia="Garamond" w:hAnsi="Garamond"/>
          <w:sz w:val="23"/>
          <w:szCs w:val="23"/>
        </w:rPr>
        <w:t xml:space="preserve">No. All strategies operate with self-custody. For signal products, you execute on your own exchange. For Elite, you connect your own Hyperliquid account via API. For the Max Pain vault, your funds remain in a Hyperliquid vault you can withdraw from at any time.</w:t>
      </w:r>
    </w:p>
    <w:p>
      <w:pPr>
        <w:spacing w:after="100"/>
      </w:pPr>
    </w:p>
    <w:p>
      <w:pPr>
        <w:spacing w:after="160"/>
      </w:pPr>
      <w:r>
        <w:rPr>
          <w:rFonts w:ascii="Garamond" w:cs="Garamond" w:eastAsia="Garamond" w:hAnsi="Garamond"/>
          <w:b/>
          <w:bCs/>
          <w:sz w:val="23"/>
          <w:szCs w:val="23"/>
        </w:rPr>
        <w:t xml:space="preserve">What is the minimum capital recommended?</w:t>
      </w:r>
      <w:r>
        <w:rPr>
          <w:rFonts w:ascii="Garamond" w:cs="Garamond" w:eastAsia="Garamond" w:hAnsi="Garamond"/>
          <w:sz w:val="23"/>
          <w:szCs w:val="23"/>
        </w:rPr>
        <w:t xml:space="preserve"/>
      </w:r>
    </w:p>
    <w:p>
      <w:pPr>
        <w:spacing w:after="160"/>
      </w:pPr>
      <w:r>
        <w:rPr>
          <w:rFonts w:ascii="Garamond" w:cs="Garamond" w:eastAsia="Garamond" w:hAnsi="Garamond"/>
          <w:sz w:val="23"/>
          <w:szCs w:val="23"/>
        </w:rPr>
        <w:t xml:space="preserve">Accumulator works with any amount. For Max Pain and Elite, we recommend a minimum of $1,000 to ensure proper position sizing across all strategies. $5,000+ is optimal for Elite.</w:t>
      </w:r>
    </w:p>
    <w:p>
      <w:pPr>
        <w:spacing w:after="100"/>
      </w:pPr>
    </w:p>
    <w:p>
      <w:pPr>
        <w:spacing w:after="160"/>
      </w:pPr>
      <w:r>
        <w:rPr>
          <w:rFonts w:ascii="Garamond" w:cs="Garamond" w:eastAsia="Garamond" w:hAnsi="Garamond"/>
          <w:b/>
          <w:bCs/>
          <w:sz w:val="23"/>
          <w:szCs w:val="23"/>
        </w:rPr>
        <w:t xml:space="preserve">How are the performance numbers generated?</w:t>
      </w:r>
      <w:r>
        <w:rPr>
          <w:rFonts w:ascii="Garamond" w:cs="Garamond" w:eastAsia="Garamond" w:hAnsi="Garamond"/>
          <w:sz w:val="23"/>
          <w:szCs w:val="23"/>
        </w:rPr>
        <w:t xml:space="preserve"/>
      </w:r>
    </w:p>
    <w:p>
      <w:pPr>
        <w:spacing w:after="160"/>
      </w:pPr>
      <w:r>
        <w:rPr>
          <w:rFonts w:ascii="Garamond" w:cs="Garamond" w:eastAsia="Garamond" w:hAnsi="Garamond"/>
          <w:sz w:val="23"/>
          <w:szCs w:val="23"/>
        </w:rPr>
        <w:t xml:space="preserve">Backtested performance uses historical data spanning 2-6 years depending on the strategy. Live performance is tracked in real-time via equity curves and trade logs. We clearly label all data as either backtested or live.</w:t>
      </w:r>
    </w:p>
    <w:p>
      <w:pPr>
        <w:spacing w:after="100"/>
      </w:pPr>
    </w:p>
    <w:p>
      <w:pPr>
        <w:spacing w:after="160"/>
      </w:pPr>
      <w:r>
        <w:rPr>
          <w:rFonts w:ascii="Garamond" w:cs="Garamond" w:eastAsia="Garamond" w:hAnsi="Garamond"/>
          <w:b/>
          <w:bCs/>
          <w:sz w:val="23"/>
          <w:szCs w:val="23"/>
        </w:rPr>
        <w:t xml:space="preserve">Can I lose money?</w:t>
      </w:r>
      <w:r>
        <w:rPr>
          <w:rFonts w:ascii="Garamond" w:cs="Garamond" w:eastAsia="Garamond" w:hAnsi="Garamond"/>
          <w:sz w:val="23"/>
          <w:szCs w:val="23"/>
        </w:rPr>
        <w:t xml:space="preserve"/>
      </w:r>
    </w:p>
    <w:p>
      <w:pPr>
        <w:spacing w:after="160"/>
      </w:pPr>
      <w:r>
        <w:rPr>
          <w:rFonts w:ascii="Garamond" w:cs="Garamond" w:eastAsia="Garamond" w:hAnsi="Garamond"/>
          <w:sz w:val="23"/>
          <w:szCs w:val="23"/>
        </w:rPr>
        <w:t xml:space="preserve">Yes. All trading involves risk of loss. Our strategies use stop losses and risk management to limit drawdowns, but losses are an inherent part of trading. Never trade with funds you cannot afford to lose.</w:t>
      </w:r>
    </w:p>
    <w:p>
      <w:pPr>
        <w:spacing w:after="100"/>
      </w:pPr>
    </w:p>
    <w:p>
      <w:pPr>
        <w:spacing w:after="160"/>
      </w:pPr>
      <w:r>
        <w:rPr>
          <w:rFonts w:ascii="Garamond" w:cs="Garamond" w:eastAsia="Garamond" w:hAnsi="Garamond"/>
          <w:b/>
          <w:bCs/>
          <w:sz w:val="23"/>
          <w:szCs w:val="23"/>
        </w:rPr>
        <w:t xml:space="preserve">What if I want to upgrade from Accumulator to Elite?</w:t>
      </w:r>
      <w:r>
        <w:rPr>
          <w:rFonts w:ascii="Garamond" w:cs="Garamond" w:eastAsia="Garamond" w:hAnsi="Garamond"/>
          <w:sz w:val="23"/>
          <w:szCs w:val="23"/>
        </w:rPr>
        <w:t xml:space="preserve"/>
      </w:r>
    </w:p>
    <w:p>
      <w:pPr>
        <w:spacing w:after="160"/>
      </w:pPr>
      <w:r>
        <w:rPr>
          <w:rFonts w:ascii="Garamond" w:cs="Garamond" w:eastAsia="Garamond" w:hAnsi="Garamond"/>
          <w:sz w:val="23"/>
          <w:szCs w:val="23"/>
        </w:rPr>
        <w:t xml:space="preserve">Simply subscribe to Elite. Your Accumulator signals continue automatically since they are included in the Elite package.</w:t>
      </w:r>
    </w:p>
    <w:p>
      <w:pPr>
        <w:spacing w:after="100"/>
      </w:pPr>
    </w:p>
    <w:p>
      <w:pPr>
        <w:spacing w:after="160"/>
      </w:pPr>
      <w:r>
        <w:rPr>
          <w:rFonts w:ascii="Garamond" w:cs="Garamond" w:eastAsia="Garamond" w:hAnsi="Garamond"/>
          <w:b/>
          <w:bCs/>
          <w:sz w:val="23"/>
          <w:szCs w:val="23"/>
        </w:rPr>
        <w:t xml:space="preserve">Is this financial advice?</w:t>
      </w:r>
      <w:r>
        <w:rPr>
          <w:rFonts w:ascii="Garamond" w:cs="Garamond" w:eastAsia="Garamond" w:hAnsi="Garamond"/>
          <w:sz w:val="23"/>
          <w:szCs w:val="23"/>
        </w:rPr>
        <w:t xml:space="preserve"/>
      </w:r>
    </w:p>
    <w:p>
      <w:pPr>
        <w:spacing w:after="160"/>
      </w:pPr>
      <w:r>
        <w:rPr>
          <w:rFonts w:ascii="Garamond" w:cs="Garamond" w:eastAsia="Garamond" w:hAnsi="Garamond"/>
          <w:sz w:val="23"/>
          <w:szCs w:val="23"/>
        </w:rPr>
        <w:t xml:space="preserve">No. Soomario Strategies provides algorithmic trading tools and signals for educational and informational purposes. We are not licensed financial advisors. All investment decisions are your own.</w:t>
      </w:r>
    </w:p>
    <w:p>
      <w:r>
        <w:br w:type="page"/>
      </w:r>
    </w:p>
    <w:p>
      <w:pPr>
        <w:pStyle w:val="Heading1"/>
      </w:pPr>
      <w:r>
        <w:t xml:space="preserve">Risk Disclaimer</w:t>
      </w:r>
    </w:p>
    <w:p>
      <w:pPr>
        <w:spacing w:after="160"/>
      </w:pPr>
      <w:r>
        <w:rPr>
          <w:rFonts w:ascii="Garamond" w:cs="Garamond" w:eastAsia="Garamond" w:hAnsi="Garamond"/>
          <w:i/>
          <w:iCs/>
          <w:sz w:val="23"/>
          <w:szCs w:val="23"/>
        </w:rPr>
        <w:t xml:space="preserve">Trading cryptocurrency derivatives and equities involves substantial risk of loss and is not suitable for all investors. Past performance, whether backtested or live, does not guarantee future results. The strategies described in this document may experience drawdowns, losses, and periods of underperformance.</w:t>
      </w:r>
    </w:p>
    <w:p>
      <w:pPr>
        <w:spacing w:after="100"/>
      </w:pPr>
    </w:p>
    <w:p>
      <w:pPr>
        <w:spacing w:after="160"/>
      </w:pPr>
      <w:r>
        <w:rPr>
          <w:rFonts w:ascii="Garamond" w:cs="Garamond" w:eastAsia="Garamond" w:hAnsi="Garamond"/>
          <w:i/>
          <w:iCs/>
          <w:sz w:val="23"/>
          <w:szCs w:val="23"/>
        </w:rPr>
        <w:t xml:space="preserve">This document is for informational purposes only and does not constitute financial advice, an offer to sell, or a solicitation of an offer to buy any securities or financial instruments. You should consult with a licensed financial professional before making any investment decisions.</w:t>
      </w:r>
    </w:p>
    <w:p>
      <w:pPr>
        <w:spacing w:after="100"/>
      </w:pPr>
    </w:p>
    <w:p>
      <w:pPr>
        <w:spacing w:after="160"/>
      </w:pPr>
      <w:r>
        <w:rPr>
          <w:rFonts w:ascii="Garamond" w:cs="Garamond" w:eastAsia="Garamond" w:hAnsi="Garamond"/>
          <w:i/>
          <w:iCs/>
          <w:sz w:val="23"/>
          <w:szCs w:val="23"/>
        </w:rPr>
        <w:t xml:space="preserve">Soomario Strategies is an algorithmic trading service. The operators are not registered investment advisors, broker-dealers, or financial planners. By using our services, you acknowledge that you understand the risks involved and that you are solely responsible for your trading decisions and results.</w:t>
      </w:r>
    </w:p>
    <w:p>
      <w:pPr>
        <w:spacing w:after="100"/>
      </w:pPr>
    </w:p>
    <w:p>
      <w:pPr>
        <w:spacing w:after="160"/>
      </w:pPr>
      <w:r>
        <w:rPr>
          <w:rFonts w:ascii="Garamond" w:cs="Garamond" w:eastAsia="Garamond" w:hAnsi="Garamond"/>
          <w:i/>
          <w:iCs/>
          <w:sz w:val="23"/>
          <w:szCs w:val="23"/>
        </w:rPr>
        <w:t xml:space="preserve">Leverage amplifies both gains and losses. Perpetual futures carry additional risk including funding rate costs and potential liquidation. Never trade with funds you cannot afford to lose.</w:t>
      </w:r>
    </w:p>
    <w:p>
      <w:pPr>
        <w:spacing w:after="400"/>
      </w:pPr>
    </w:p>
    <w:p>
      <w:pPr>
        <w:pBdr>
          <w:top w:val="single" w:color="D4A843" w:sz="4" w:space="8"/>
        </w:pBdr>
        <w:spacing w:before="400"/>
        <w:jc w:val="center"/>
      </w:pPr>
      <w:r>
        <w:rPr>
          <w:rFonts w:ascii="Arial" w:cs="Arial" w:eastAsia="Arial" w:hAnsi="Arial"/>
          <w:b/>
          <w:bCs/>
          <w:color w:val="2D1B4E"/>
          <w:sz w:val="28"/>
          <w:szCs w:val="28"/>
        </w:rPr>
        <w:t xml:space="preserve">SOOMARIO STRATEGIES</w:t>
      </w:r>
    </w:p>
    <w:p>
      <w:pPr>
        <w:spacing w:after="100"/>
        <w:jc w:val="center"/>
      </w:pPr>
      <w:r>
        <w:rPr>
          <w:rFonts w:ascii="Garamond" w:cs="Garamond" w:eastAsia="Garamond" w:hAnsi="Garamond"/>
          <w:i/>
          <w:iCs/>
          <w:color w:val="666666"/>
          <w:sz w:val="22"/>
          <w:szCs w:val="22"/>
        </w:rPr>
        <w:t xml:space="preserve">Algorithmic Mastery Since 2024</w:t>
      </w:r>
    </w:p>
    <w:p>
      <w:pPr>
        <w:jc w:val="center"/>
      </w:pPr>
      <w:r>
        <w:rPr>
          <w:rFonts w:ascii="Arial" w:cs="Arial" w:eastAsia="Arial" w:hAnsi="Arial"/>
          <w:color w:val="D4A843"/>
          <w:sz w:val="20"/>
          <w:szCs w:val="20"/>
        </w:rPr>
        <w:t xml:space="preserve">soomariostrategies.com  |  @SoomarioStrat  |  Discord  |  Whop</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2D1B4E"/>
      <w:sz w:val="36"/>
      <w:szCs w:val="36"/>
    </w:rPr>
  </w:style>
  <w:style w:type="paragraph" w:styleId="Heading2">
    <w:name w:val="Heading 2"/>
    <w:basedOn w:val="Normal"/>
    <w:next w:val="Normal"/>
    <w:qFormat/>
    <w:pPr>
      <w:spacing w:before="240" w:after="160"/>
      <w:outlineLvl w:val="1"/>
    </w:pPr>
    <w:rPr>
      <w:rFonts w:ascii="Arial" w:cs="Arial" w:eastAsia="Arial" w:hAnsi="Arial"/>
      <w:b/>
      <w:bCs/>
      <w:color w:val="2D1B4E"/>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D4A84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2026-03-16T03:15:55.742Z</dcterms:created>
  <dcterms:modified xsi:type="dcterms:W3CDTF">2026-03-16T03:15:55.742Z</dcterms:modified>
</cp:coreProperties>
</file>

<file path=docProps/custom.xml><?xml version="1.0" encoding="utf-8"?>
<Properties xmlns="http://schemas.openxmlformats.org/officeDocument/2006/custom-properties" xmlns:vt="http://schemas.openxmlformats.org/officeDocument/2006/docPropsVTypes"/>
</file>